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sz w:val="72"/>
          <w:szCs w:val="72"/>
          <w:shd w:val="clear" w:color="auto" w:fill="FFFFFF"/>
        </w:rPr>
      </w:pPr>
    </w:p>
    <w:p>
      <w:pPr>
        <w:jc w:val="center"/>
        <w:rPr>
          <w:rFonts w:ascii="宋体" w:hAnsi="宋体" w:eastAsia="宋体" w:cs="宋体"/>
          <w:color w:val="000000"/>
          <w:sz w:val="72"/>
          <w:szCs w:val="72"/>
          <w:shd w:val="clear" w:color="auto" w:fill="FFFFFF"/>
        </w:rPr>
      </w:pPr>
      <w:r>
        <w:rPr>
          <w:rFonts w:hint="eastAsia" w:ascii="宋体" w:hAnsi="宋体" w:eastAsia="宋体" w:cs="宋体"/>
          <w:color w:val="000000"/>
          <w:sz w:val="72"/>
          <w:szCs w:val="72"/>
          <w:shd w:val="clear" w:color="auto" w:fill="FFFFFF"/>
        </w:rPr>
        <w:t>8SZWQ型</w:t>
      </w:r>
    </w:p>
    <w:p>
      <w:pPr>
        <w:jc w:val="center"/>
        <w:rPr>
          <w:rFonts w:ascii="宋体" w:hAnsi="宋体" w:eastAsia="宋体" w:cs="宋体"/>
          <w:color w:val="000000"/>
          <w:sz w:val="96"/>
          <w:szCs w:val="96"/>
          <w:shd w:val="clear" w:color="auto" w:fill="FFFFFF"/>
        </w:rPr>
      </w:pPr>
      <w:r>
        <w:rPr>
          <w:rFonts w:hint="eastAsia" w:ascii="宋体" w:hAnsi="宋体" w:eastAsia="宋体" w:cs="宋体"/>
          <w:color w:val="000000"/>
          <w:sz w:val="96"/>
          <w:szCs w:val="96"/>
          <w:shd w:val="clear" w:color="auto" w:fill="FFFFFF"/>
        </w:rPr>
        <w:t>微纳米生态清淤系统</w:t>
      </w:r>
    </w:p>
    <w:p>
      <w:pPr>
        <w:jc w:val="center"/>
        <w:rPr>
          <w:rFonts w:ascii="宋体" w:hAnsi="宋体" w:eastAsia="宋体" w:cs="宋体"/>
          <w:color w:val="000000"/>
          <w:sz w:val="72"/>
          <w:szCs w:val="72"/>
          <w:shd w:val="clear" w:color="auto" w:fill="FFFFFF"/>
        </w:rPr>
      </w:pPr>
      <w:r>
        <w:rPr>
          <w:rFonts w:hint="eastAsia" w:ascii="微软雅黑" w:hAnsi="微软雅黑" w:eastAsia="微软雅黑" w:cs="微软雅黑"/>
          <w:b/>
          <w:bCs/>
          <w:color w:val="000000"/>
          <w:sz w:val="44"/>
          <w:szCs w:val="44"/>
          <w:shd w:val="clear" w:color="auto" w:fill="FFFFFF"/>
        </w:rPr>
        <w:t>（专利产品，仿冒必究）</w:t>
      </w:r>
    </w:p>
    <w:p>
      <w:pPr>
        <w:rPr>
          <w:rFonts w:ascii="宋体" w:hAnsi="宋体" w:eastAsia="宋体" w:cs="宋体"/>
          <w:color w:val="000000"/>
          <w:sz w:val="72"/>
          <w:szCs w:val="72"/>
          <w:shd w:val="clear" w:color="auto" w:fill="FFFFFF"/>
        </w:rPr>
      </w:pPr>
    </w:p>
    <w:p>
      <w:pPr>
        <w:jc w:val="center"/>
        <w:rPr>
          <w:rFonts w:ascii="宋体" w:hAnsi="宋体" w:eastAsia="宋体" w:cs="宋体"/>
          <w:color w:val="000000"/>
          <w:sz w:val="72"/>
          <w:szCs w:val="72"/>
          <w:shd w:val="clear" w:color="auto" w:fill="FFFFFF"/>
        </w:rPr>
      </w:pPr>
      <w:r>
        <w:rPr>
          <w:rFonts w:hint="eastAsia" w:ascii="宋体" w:hAnsi="宋体" w:eastAsia="宋体" w:cs="宋体"/>
          <w:color w:val="000000"/>
          <w:sz w:val="72"/>
          <w:szCs w:val="72"/>
          <w:shd w:val="clear" w:color="auto" w:fill="FFFFFF"/>
        </w:rPr>
        <w:t>产品使用说明书</w:t>
      </w:r>
    </w:p>
    <w:p>
      <w:pPr>
        <w:jc w:val="center"/>
        <w:rPr>
          <w:rFonts w:ascii="宋体" w:hAnsi="宋体" w:eastAsia="宋体" w:cs="宋体"/>
          <w:color w:val="000000"/>
          <w:sz w:val="44"/>
          <w:szCs w:val="44"/>
          <w:shd w:val="clear" w:color="auto" w:fill="FFFFFF"/>
        </w:rPr>
      </w:pPr>
      <w:r>
        <w:rPr>
          <w:rFonts w:hint="eastAsia" w:ascii="宋体" w:hAnsi="宋体" w:eastAsia="宋体" w:cs="宋体"/>
          <w:color w:val="000000"/>
          <w:sz w:val="44"/>
          <w:szCs w:val="44"/>
          <w:shd w:val="clear" w:color="auto" w:fill="FFFFFF"/>
        </w:rPr>
        <w:t>（版本1.0）</w:t>
      </w:r>
    </w:p>
    <w:p>
      <w:pPr>
        <w:rPr>
          <w:rFonts w:ascii="宋体" w:hAnsi="宋体" w:eastAsia="宋体" w:cs="宋体"/>
          <w:color w:val="000000"/>
          <w:sz w:val="28"/>
          <w:szCs w:val="28"/>
          <w:shd w:val="clear" w:color="auto" w:fill="FFFFFF"/>
        </w:rPr>
      </w:pPr>
    </w:p>
    <w:p>
      <w:pPr>
        <w:jc w:val="center"/>
        <w:rPr>
          <w:rFonts w:ascii="宋体" w:hAnsi="宋体" w:eastAsia="宋体" w:cs="宋体"/>
          <w:color w:val="000000"/>
          <w:sz w:val="28"/>
          <w:szCs w:val="28"/>
          <w:shd w:val="clear" w:color="auto" w:fill="FFFFFF"/>
        </w:rPr>
      </w:pPr>
    </w:p>
    <w:tbl>
      <w:tblPr>
        <w:tblStyle w:val="11"/>
        <w:tblW w:w="94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400" w:type="dxa"/>
          </w:tcPr>
          <w:p>
            <w:pPr>
              <w:spacing w:line="360" w:lineRule="auto"/>
              <w:jc w:val="center"/>
              <w:rPr>
                <w:b/>
                <w:sz w:val="32"/>
                <w:szCs w:val="32"/>
              </w:rPr>
            </w:pPr>
            <w:r>
              <w:rPr>
                <w:rFonts w:hint="eastAsia"/>
                <w:b/>
                <w:sz w:val="32"/>
                <w:szCs w:val="32"/>
              </w:rPr>
              <w:t>警告</w:t>
            </w:r>
          </w:p>
          <w:p>
            <w:pPr>
              <w:numPr>
                <w:ilvl w:val="0"/>
                <w:numId w:val="1"/>
              </w:numPr>
              <w:spacing w:line="360" w:lineRule="auto"/>
              <w:rPr>
                <w:b/>
                <w:bCs/>
                <w:sz w:val="24"/>
              </w:rPr>
            </w:pPr>
            <w:r>
              <w:rPr>
                <w:rFonts w:hint="eastAsia"/>
                <w:b/>
                <w:bCs/>
                <w:sz w:val="24"/>
              </w:rPr>
              <w:t>使用机器前，必须详细阅读本使用说明书并遵照执行，以避免意外的发生。</w:t>
            </w:r>
          </w:p>
          <w:p>
            <w:pPr>
              <w:numPr>
                <w:ilvl w:val="0"/>
                <w:numId w:val="1"/>
              </w:numPr>
              <w:spacing w:line="360" w:lineRule="auto"/>
              <w:rPr>
                <w:b/>
                <w:bCs/>
                <w:sz w:val="24"/>
              </w:rPr>
            </w:pPr>
            <w:r>
              <w:rPr>
                <w:rFonts w:hint="eastAsia"/>
                <w:b/>
                <w:bCs/>
                <w:sz w:val="24"/>
              </w:rPr>
              <w:t>每台机器都有接地标志，机器必须可靠接地，并在供电线路中装漏电保护器。</w:t>
            </w:r>
          </w:p>
          <w:p>
            <w:pPr>
              <w:numPr>
                <w:ilvl w:val="0"/>
                <w:numId w:val="1"/>
              </w:numPr>
              <w:spacing w:line="360" w:lineRule="auto"/>
              <w:rPr>
                <w:b/>
                <w:bCs/>
                <w:sz w:val="24"/>
              </w:rPr>
            </w:pPr>
            <w:r>
              <w:rPr>
                <w:rFonts w:hint="eastAsia"/>
                <w:b/>
                <w:bCs/>
                <w:sz w:val="24"/>
              </w:rPr>
              <w:t>严禁用力拉扯电缆（电源线），以免电缆线断裂而造成漏电。</w:t>
            </w:r>
          </w:p>
          <w:p>
            <w:pPr>
              <w:numPr>
                <w:ilvl w:val="0"/>
                <w:numId w:val="1"/>
              </w:numPr>
              <w:spacing w:line="360" w:lineRule="auto"/>
              <w:rPr>
                <w:b/>
                <w:bCs/>
                <w:sz w:val="24"/>
              </w:rPr>
            </w:pPr>
            <w:r>
              <w:rPr>
                <w:rFonts w:hint="eastAsia"/>
                <w:b/>
                <w:bCs/>
                <w:sz w:val="24"/>
              </w:rPr>
              <w:t>机器潮湿时，在通电的情况下请勿触摸。机器使用中，工作面附近水域内，禁止洗涤、游泳或放牲畜下水，谨防意外发生。</w:t>
            </w:r>
          </w:p>
          <w:p>
            <w:pPr>
              <w:numPr>
                <w:ilvl w:val="0"/>
                <w:numId w:val="1"/>
              </w:numPr>
              <w:spacing w:line="360" w:lineRule="auto"/>
              <w:rPr>
                <w:b/>
                <w:bCs/>
                <w:sz w:val="24"/>
              </w:rPr>
            </w:pPr>
            <w:r>
              <w:rPr>
                <w:rFonts w:hint="eastAsia"/>
                <w:b/>
                <w:bCs/>
                <w:sz w:val="24"/>
              </w:rPr>
              <w:t>因维修或清理等，需移动机器时，应先行切断电源。</w:t>
            </w:r>
          </w:p>
          <w:p>
            <w:pPr>
              <w:numPr>
                <w:ilvl w:val="0"/>
                <w:numId w:val="1"/>
              </w:numPr>
              <w:spacing w:line="360" w:lineRule="auto"/>
              <w:rPr>
                <w:sz w:val="24"/>
              </w:rPr>
            </w:pPr>
            <w:r>
              <w:rPr>
                <w:rFonts w:hint="eastAsia"/>
                <w:b/>
                <w:bCs/>
                <w:sz w:val="24"/>
              </w:rPr>
              <w:t>机器上贴有警告标志，为了您和他人的安全，请保持此标志完整清晰，不要随意撕落、涂沫或涂改。</w:t>
            </w:r>
          </w:p>
        </w:tc>
      </w:tr>
    </w:tbl>
    <w:p>
      <w:pPr>
        <w:rPr>
          <w:rFonts w:ascii="宋体" w:hAnsi="宋体" w:eastAsia="宋体" w:cs="宋体"/>
          <w:color w:val="000000"/>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Theme="minorEastAsia" w:hAnsiTheme="minorEastAsia" w:eastAsiaTheme="minorEastAsia" w:cstheme="minorEastAsia"/>
          <w:color w:val="000000"/>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Theme="minorEastAsia" w:hAnsiTheme="minorEastAsia" w:eastAsiaTheme="minorEastAsia" w:cstheme="minorEastAsia"/>
          <w:color w:val="000000"/>
          <w:sz w:val="48"/>
          <w:szCs w:val="48"/>
          <w:shd w:val="clear" w:color="auto" w:fill="FFFFFF"/>
        </w:rPr>
      </w:pPr>
      <w:r>
        <w:rPr>
          <w:rFonts w:hint="eastAsia" w:asciiTheme="minorEastAsia" w:hAnsiTheme="minorEastAsia" w:eastAsiaTheme="minorEastAsia" w:cstheme="minorEastAsia"/>
          <w:color w:val="000000"/>
          <w:sz w:val="48"/>
          <w:szCs w:val="48"/>
          <w:shd w:val="clear" w:color="auto" w:fill="FFFFFF"/>
        </w:rPr>
        <w:t>浙江创美机电有限公司</w:t>
      </w:r>
      <w:bookmarkStart w:id="0" w:name="_GoBack"/>
      <w:bookmarkEnd w:id="0"/>
    </w:p>
    <w:p>
      <w:pPr>
        <w:spacing w:line="360" w:lineRule="exact"/>
        <w:jc w:val="left"/>
        <w:rPr>
          <w:rFonts w:ascii="楷体" w:hAnsi="楷体" w:eastAsia="楷体" w:cs="楷体"/>
          <w:color w:val="000000"/>
          <w:sz w:val="24"/>
          <w:shd w:val="clear" w:color="auto" w:fill="FFFFFF"/>
        </w:rPr>
      </w:pPr>
      <w:r>
        <w:rPr>
          <w:rFonts w:hint="eastAsia" w:ascii="楷体" w:hAnsi="楷体" w:eastAsia="楷体" w:cs="楷体"/>
          <w:color w:val="000000"/>
          <w:sz w:val="24"/>
          <w:shd w:val="clear" w:color="auto" w:fill="FFFFFF"/>
        </w:rPr>
        <w:t>浙江省温岭市大溪镇塔岙工业区</w:t>
      </w:r>
    </w:p>
    <w:p>
      <w:pPr>
        <w:spacing w:line="360" w:lineRule="exact"/>
        <w:jc w:val="left"/>
        <w:rPr>
          <w:rFonts w:ascii="楷体" w:hAnsi="楷体" w:eastAsia="楷体" w:cs="楷体"/>
          <w:color w:val="000000"/>
          <w:sz w:val="24"/>
          <w:shd w:val="clear" w:color="auto" w:fill="FFFFFF"/>
        </w:rPr>
      </w:pPr>
      <w:r>
        <w:fldChar w:fldCharType="begin"/>
      </w:r>
      <w:r>
        <w:instrText xml:space="preserve"> HYPERLINK "TEL:0576-89955568%2086356158" </w:instrText>
      </w:r>
      <w:r>
        <w:fldChar w:fldCharType="separate"/>
      </w:r>
      <w:r>
        <w:rPr>
          <w:rStyle w:val="9"/>
          <w:rFonts w:hint="eastAsia" w:ascii="楷体" w:hAnsi="楷体" w:eastAsia="楷体" w:cs="楷体"/>
          <w:sz w:val="24"/>
          <w:shd w:val="clear" w:color="auto" w:fill="FFFFFF"/>
        </w:rPr>
        <w:t>TEL:0576-89955568 86356158</w:t>
      </w:r>
      <w:r>
        <w:rPr>
          <w:rStyle w:val="9"/>
          <w:rFonts w:hint="eastAsia" w:ascii="楷体" w:hAnsi="楷体" w:eastAsia="楷体" w:cs="楷体"/>
          <w:sz w:val="24"/>
          <w:shd w:val="clear" w:color="auto" w:fill="FFFFFF"/>
        </w:rPr>
        <w:fldChar w:fldCharType="end"/>
      </w:r>
      <w:r>
        <w:rPr>
          <w:rFonts w:hint="eastAsia" w:ascii="楷体" w:hAnsi="楷体" w:eastAsia="楷体" w:cs="楷体"/>
          <w:color w:val="000000"/>
          <w:sz w:val="24"/>
          <w:shd w:val="clear" w:color="auto" w:fill="FFFFFF"/>
        </w:rPr>
        <w:t xml:space="preserve">    0576-86356131 </w:t>
      </w:r>
    </w:p>
    <w:p>
      <w:pPr>
        <w:spacing w:line="360" w:lineRule="exact"/>
        <w:jc w:val="left"/>
        <w:rPr>
          <w:rFonts w:ascii="楷体" w:hAnsi="楷体" w:eastAsia="楷体" w:cs="楷体"/>
          <w:color w:val="000000"/>
          <w:sz w:val="24"/>
          <w:shd w:val="clear" w:color="auto" w:fill="FFFFFF"/>
        </w:rPr>
      </w:pPr>
      <w:r>
        <w:rPr>
          <w:rFonts w:hint="eastAsia" w:ascii="楷体" w:hAnsi="楷体" w:eastAsia="楷体" w:cs="楷体"/>
          <w:color w:val="000000"/>
          <w:sz w:val="24"/>
          <w:shd w:val="clear" w:color="auto" w:fill="FFFFFF"/>
        </w:rPr>
        <w:t>www.chuangmei.com</w:t>
      </w:r>
    </w:p>
    <w:p>
      <w:pPr>
        <w:rPr>
          <w:rFonts w:ascii="宋体" w:hAnsi="宋体" w:eastAsia="宋体" w:cs="宋体"/>
          <w:color w:val="000000"/>
          <w:szCs w:val="21"/>
          <w:shd w:val="clear" w:color="auto" w:fill="FFFFFF"/>
        </w:rPr>
      </w:pPr>
      <w:r>
        <w:rPr>
          <w:rFonts w:hint="eastAsia" w:ascii="宋体" w:hAnsi="宋体" w:eastAsia="宋体" w:cs="宋体"/>
          <w:color w:val="000000"/>
          <w:szCs w:val="21"/>
          <w:shd w:val="clear" w:color="auto" w:fill="FFFFFF"/>
        </w:rPr>
        <w:br w:type="page"/>
      </w:r>
    </w:p>
    <w:p>
      <w:pPr>
        <w:jc w:val="center"/>
        <w:rPr>
          <w:rFonts w:ascii="宋体" w:hAnsi="宋体" w:eastAsia="宋体" w:cs="宋体"/>
          <w:color w:val="000000"/>
          <w:szCs w:val="21"/>
          <w:shd w:val="clear" w:color="auto" w:fill="FFFFFF"/>
        </w:rPr>
      </w:pPr>
      <w:r>
        <w:rPr>
          <w:rFonts w:hint="eastAsia" w:ascii="宋体" w:hAnsi="宋体" w:eastAsia="宋体" w:cs="宋体"/>
          <w:color w:val="000000"/>
          <w:sz w:val="44"/>
          <w:szCs w:val="44"/>
          <w:shd w:val="clear" w:color="auto" w:fill="FFFFFF"/>
        </w:rPr>
        <w:t>目录</w:t>
      </w:r>
    </w:p>
    <w:p>
      <w:pPr>
        <w:rPr>
          <w:rFonts w:ascii="宋体" w:hAnsi="宋体" w:eastAsia="宋体" w:cs="宋体"/>
          <w:color w:val="000000"/>
          <w:szCs w:val="21"/>
          <w:shd w:val="clear" w:color="auto" w:fill="FFFFFF"/>
        </w:rPr>
      </w:pPr>
    </w:p>
    <w:p>
      <w:pPr>
        <w:spacing w:line="500" w:lineRule="exact"/>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1概述……………………………………………………………………………………1</w:t>
      </w:r>
    </w:p>
    <w:p>
      <w:pPr>
        <w:widowControl/>
        <w:shd w:val="clear" w:color="auto" w:fill="FFFFFF"/>
        <w:spacing w:line="500" w:lineRule="exact"/>
        <w:jc w:val="left"/>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2系统结构………………………………………………………………………………1</w:t>
      </w:r>
    </w:p>
    <w:p>
      <w:pPr>
        <w:widowControl/>
        <w:shd w:val="clear" w:color="auto" w:fill="FFFFFF"/>
        <w:spacing w:line="500" w:lineRule="exact"/>
        <w:jc w:val="left"/>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3系统特点………………………………………………………………………………2</w:t>
      </w:r>
    </w:p>
    <w:p>
      <w:pPr>
        <w:widowControl/>
        <w:shd w:val="clear" w:color="auto" w:fill="FFFFFF"/>
        <w:spacing w:line="500" w:lineRule="exact"/>
        <w:jc w:val="left"/>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4 应用场合 ……………………………………………………………………………2</w:t>
      </w:r>
    </w:p>
    <w:p>
      <w:pPr>
        <w:spacing w:line="500" w:lineRule="exact"/>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5系统的使用条件………………………………………………………………………2</w:t>
      </w:r>
    </w:p>
    <w:p>
      <w:pPr>
        <w:spacing w:line="500" w:lineRule="exact"/>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6微纳米气泡特点………………………………………………………………………2</w:t>
      </w:r>
    </w:p>
    <w:p>
      <w:pPr>
        <w:spacing w:line="440" w:lineRule="atLeast"/>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7产品型号的组成及其代表意义………………………………………………………4</w:t>
      </w:r>
    </w:p>
    <w:p>
      <w:pPr>
        <w:spacing w:line="440" w:lineRule="atLeast"/>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8微纳米发生器技术参数………………………………………………………………4</w:t>
      </w:r>
    </w:p>
    <w:p>
      <w:pPr>
        <w:spacing w:line="500" w:lineRule="exact"/>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9外形尺寸………………………………………………………………………………4</w:t>
      </w:r>
    </w:p>
    <w:p>
      <w:pPr>
        <w:spacing w:line="440" w:lineRule="atLeast"/>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10安全注意事项…………………………………………………………………………5</w:t>
      </w:r>
    </w:p>
    <w:p>
      <w:pPr>
        <w:spacing w:line="440" w:lineRule="atLeast"/>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11</w:t>
      </w:r>
      <w:r>
        <w:fldChar w:fldCharType="begin"/>
      </w:r>
      <w:r>
        <w:instrText xml:space="preserve"> HYPERLINK "http://www.cnweiken.com/" \t "http://blog.sina.com.cn/s/_blank" </w:instrText>
      </w:r>
      <w:r>
        <w:fldChar w:fldCharType="separate"/>
      </w:r>
      <w:r>
        <w:rPr>
          <w:rFonts w:hint="eastAsia" w:ascii="楷体" w:hAnsi="楷体" w:eastAsia="楷体" w:cs="楷体"/>
          <w:color w:val="000000"/>
          <w:sz w:val="28"/>
          <w:szCs w:val="28"/>
          <w:shd w:val="clear" w:color="auto" w:fill="FFFFFF"/>
        </w:rPr>
        <w:t>控制器</w:t>
      </w:r>
      <w:r>
        <w:rPr>
          <w:rFonts w:hint="eastAsia" w:ascii="楷体" w:hAnsi="楷体" w:eastAsia="楷体" w:cs="楷体"/>
          <w:color w:val="000000"/>
          <w:sz w:val="28"/>
          <w:szCs w:val="28"/>
          <w:shd w:val="clear" w:color="auto" w:fill="FFFFFF"/>
        </w:rPr>
        <w:fldChar w:fldCharType="end"/>
      </w:r>
      <w:r>
        <w:rPr>
          <w:rFonts w:hint="eastAsia" w:ascii="楷体" w:hAnsi="楷体" w:eastAsia="楷体" w:cs="楷体"/>
          <w:color w:val="000000"/>
          <w:sz w:val="28"/>
          <w:szCs w:val="28"/>
          <w:shd w:val="clear" w:color="auto" w:fill="FFFFFF"/>
        </w:rPr>
        <w:t>对使用环境的特殊要求………………………………………………………6</w:t>
      </w:r>
    </w:p>
    <w:p>
      <w:pPr>
        <w:spacing w:line="440" w:lineRule="atLeast"/>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12微纳米发生器安装调试………………………………………………………………6</w:t>
      </w:r>
    </w:p>
    <w:p>
      <w:pPr>
        <w:spacing w:line="440" w:lineRule="atLeast"/>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13故障分析与排除………………………………………………………………………9</w:t>
      </w:r>
    </w:p>
    <w:p>
      <w:pPr>
        <w:spacing w:line="440" w:lineRule="atLeast"/>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14保养、维修……………………………………………………………………………10</w:t>
      </w:r>
    </w:p>
    <w:p>
      <w:pPr>
        <w:spacing w:line="440" w:lineRule="atLeast"/>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15运输、贮存……………………………………………………………………………10</w:t>
      </w:r>
    </w:p>
    <w:p>
      <w:pPr>
        <w:spacing w:line="440" w:lineRule="atLeast"/>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16环保……………………………………………………………………………………10</w:t>
      </w:r>
    </w:p>
    <w:p>
      <w:pPr>
        <w:spacing w:line="440" w:lineRule="atLeast"/>
        <w:rPr>
          <w:rFonts w:ascii="楷体" w:hAnsi="楷体" w:eastAsia="楷体" w:cs="楷体"/>
          <w:color w:val="000000"/>
          <w:sz w:val="28"/>
          <w:szCs w:val="28"/>
          <w:shd w:val="clear" w:color="auto" w:fill="FFFFFF"/>
        </w:rPr>
      </w:pPr>
      <w:r>
        <w:rPr>
          <w:rFonts w:hint="eastAsia" w:ascii="楷体" w:hAnsi="楷体" w:eastAsia="楷体" w:cs="楷体"/>
          <w:color w:val="000000"/>
          <w:sz w:val="28"/>
          <w:szCs w:val="28"/>
          <w:shd w:val="clear" w:color="auto" w:fill="FFFFFF"/>
        </w:rPr>
        <w:t>17</w:t>
      </w:r>
      <w:r>
        <w:rPr>
          <w:rFonts w:hint="eastAsia"/>
          <w:sz w:val="28"/>
          <w:szCs w:val="28"/>
        </w:rPr>
        <w:t>说明</w:t>
      </w:r>
      <w:r>
        <w:rPr>
          <w:rFonts w:hint="eastAsia" w:ascii="楷体" w:hAnsi="楷体" w:eastAsia="楷体" w:cs="楷体"/>
          <w:color w:val="000000"/>
          <w:sz w:val="28"/>
          <w:szCs w:val="28"/>
          <w:shd w:val="clear" w:color="auto" w:fill="FFFFFF"/>
        </w:rPr>
        <w:t>……………………………………………………………………………………10</w:t>
      </w:r>
    </w:p>
    <w:p>
      <w:pPr>
        <w:spacing w:line="500" w:lineRule="exact"/>
        <w:rPr>
          <w:rFonts w:ascii="楷体" w:hAnsi="楷体" w:eastAsia="楷体" w:cs="楷体"/>
          <w:color w:val="000000"/>
          <w:sz w:val="28"/>
          <w:szCs w:val="28"/>
          <w:shd w:val="clear" w:color="auto" w:fill="FFFFFF"/>
        </w:rPr>
        <w:sectPr>
          <w:pgSz w:w="11906" w:h="16838"/>
          <w:pgMar w:top="850" w:right="850" w:bottom="567" w:left="850" w:header="851" w:footer="992" w:gutter="0"/>
          <w:cols w:space="0" w:num="1"/>
          <w:docGrid w:type="lines" w:linePitch="312" w:charSpace="0"/>
        </w:sectPr>
      </w:pPr>
    </w:p>
    <w:p>
      <w:pPr>
        <w:spacing w:line="500" w:lineRule="exact"/>
        <w:rPr>
          <w:rFonts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1概述</w:t>
      </w:r>
    </w:p>
    <w:p>
      <w:pPr>
        <w:spacing w:line="500" w:lineRule="exact"/>
        <w:ind w:firstLine="480" w:firstLineChars="200"/>
        <w:rPr>
          <w:rFonts w:ascii="楷体" w:hAnsi="楷体" w:eastAsia="楷体" w:cs="楷体"/>
          <w:sz w:val="24"/>
        </w:rPr>
      </w:pPr>
      <w:r>
        <w:rPr>
          <w:rFonts w:hint="eastAsia" w:ascii="楷体" w:hAnsi="楷体" w:eastAsia="楷体" w:cs="楷体"/>
          <w:sz w:val="24"/>
        </w:rPr>
        <w:t>感谢您选购本公司产品，务请依照说明书，正确操作与使用。</w:t>
      </w:r>
    </w:p>
    <w:p>
      <w:pPr>
        <w:spacing w:line="500" w:lineRule="exact"/>
        <w:ind w:firstLine="480" w:firstLineChars="200"/>
        <w:rPr>
          <w:rFonts w:ascii="楷体" w:hAnsi="楷体" w:eastAsia="楷体" w:cs="楷体"/>
          <w:sz w:val="24"/>
        </w:rPr>
      </w:pPr>
      <w:r>
        <w:rPr>
          <w:rFonts w:hint="eastAsia" w:ascii="楷体" w:hAnsi="楷体" w:eastAsia="楷体" w:cs="楷体"/>
          <w:sz w:val="24"/>
        </w:rPr>
        <w:t>本系列微纳米生态清淤系统主要由控制器、微纳米气泡泵、溶气罐、爆气罐、爆气头、冲淤装置、浮体及附属管道等部件组成，可选配碳纳米发生器、核磁处理器等装置。整机采用304不锈钢，控制系统关键器件采用进口元器件。具有高效节能、结构科学、体积小、用途广泛等特点，是先进的</w:t>
      </w:r>
      <w:r>
        <w:rPr>
          <w:rFonts w:hint="eastAsia" w:ascii="楷体" w:hAnsi="楷体" w:eastAsia="楷体" w:cs="楷体"/>
          <w:color w:val="000000"/>
          <w:sz w:val="24"/>
          <w:shd w:val="clear" w:color="auto" w:fill="FFFFFF"/>
        </w:rPr>
        <w:t>新一代微纳米气泡发生装置</w:t>
      </w:r>
      <w:r>
        <w:rPr>
          <w:rFonts w:hint="eastAsia" w:ascii="楷体" w:hAnsi="楷体" w:eastAsia="楷体" w:cs="楷体"/>
          <w:sz w:val="24"/>
        </w:rPr>
        <w:t>。</w:t>
      </w:r>
    </w:p>
    <w:p>
      <w:pPr>
        <w:spacing w:line="500" w:lineRule="exact"/>
        <w:ind w:firstLine="480" w:firstLineChars="200"/>
        <w:rPr>
          <w:rFonts w:ascii="楷体" w:hAnsi="楷体" w:eastAsia="楷体" w:cs="楷体"/>
          <w:color w:val="000000"/>
          <w:sz w:val="24"/>
          <w:shd w:val="clear" w:color="auto" w:fill="FFFFFF"/>
        </w:rPr>
      </w:pPr>
      <w:r>
        <w:rPr>
          <w:rFonts w:hint="eastAsia" w:ascii="楷体" w:hAnsi="楷体" w:eastAsia="楷体" w:cs="楷体"/>
          <w:color w:val="000000"/>
          <w:sz w:val="24"/>
          <w:shd w:val="clear" w:color="auto" w:fill="FFFFFF"/>
        </w:rPr>
        <w:t>微纳米气泡产生器克服了现有其他微纳米气泡产生装置体积笨重、能耗高、成本高、气泡大等缺点，采用新结构新工艺，是一种先进的新型微纳米气泡水产生装置。该机可以快速、高效地制取微纳米气泡水，满足水体处理的要求。因此可以遍及应用于工业、农业以及生活用水的处理中。微纳米气泡发生器配合冲淤系统，成为一套完美的生态清淤系统。</w:t>
      </w:r>
    </w:p>
    <w:p>
      <w:pPr>
        <w:spacing w:line="500" w:lineRule="exact"/>
        <w:ind w:firstLine="480" w:firstLineChars="200"/>
        <w:rPr>
          <w:rFonts w:ascii="楷体" w:hAnsi="楷体" w:eastAsia="楷体" w:cs="楷体"/>
          <w:color w:val="000000"/>
          <w:sz w:val="24"/>
          <w:shd w:val="clear" w:color="auto" w:fill="FFFFFF"/>
        </w:rPr>
      </w:pPr>
      <w:r>
        <w:rPr>
          <w:rFonts w:ascii="楷体" w:hAnsi="楷体" w:eastAsia="楷体" w:cs="楷体"/>
          <w:color w:val="000000"/>
          <w:sz w:val="24"/>
          <w:shd w:val="clear" w:color="auto" w:fill="FFFFFF"/>
        </w:rPr>
        <w:t>这款</w:t>
      </w:r>
      <w:r>
        <w:rPr>
          <w:rFonts w:hint="eastAsia" w:ascii="楷体" w:hAnsi="楷体" w:eastAsia="楷体" w:cs="楷体"/>
          <w:color w:val="000000"/>
          <w:sz w:val="24"/>
          <w:shd w:val="clear" w:color="auto" w:fill="FFFFFF"/>
        </w:rPr>
        <w:t>产品</w:t>
      </w:r>
      <w:r>
        <w:rPr>
          <w:rFonts w:ascii="楷体" w:hAnsi="楷体" w:eastAsia="楷体" w:cs="楷体"/>
          <w:color w:val="000000"/>
          <w:sz w:val="24"/>
          <w:shd w:val="clear" w:color="auto" w:fill="FFFFFF"/>
        </w:rPr>
        <w:t>是本公司经多年研发的高科技产品，</w:t>
      </w:r>
      <w:r>
        <w:rPr>
          <w:rFonts w:hint="eastAsia" w:ascii="楷体" w:hAnsi="楷体" w:eastAsia="楷体" w:cs="楷体"/>
          <w:color w:val="000000"/>
          <w:sz w:val="24"/>
          <w:shd w:val="clear" w:color="auto" w:fill="FFFFFF"/>
        </w:rPr>
        <w:t>并获得多项专利，侵权必究!</w:t>
      </w:r>
    </w:p>
    <w:p>
      <w:pPr>
        <w:spacing w:line="500" w:lineRule="exact"/>
        <w:ind w:firstLine="480" w:firstLineChars="200"/>
        <w:rPr>
          <w:rFonts w:ascii="楷体" w:hAnsi="楷体" w:eastAsia="楷体" w:cs="楷体"/>
          <w:color w:val="000000"/>
          <w:sz w:val="24"/>
          <w:shd w:val="clear" w:color="auto" w:fill="FFFFFF"/>
        </w:rPr>
      </w:pPr>
      <w:r>
        <w:rPr>
          <w:rFonts w:ascii="楷体" w:hAnsi="楷体" w:eastAsia="楷体" w:cs="楷体"/>
          <w:color w:val="000000"/>
          <w:sz w:val="24"/>
          <w:shd w:val="clear" w:color="auto" w:fill="FFFFFF"/>
        </w:rPr>
        <w:t>该</w:t>
      </w:r>
      <w:r>
        <w:rPr>
          <w:rFonts w:hint="eastAsia" w:ascii="楷体" w:hAnsi="楷体" w:eastAsia="楷体" w:cs="楷体"/>
          <w:color w:val="000000"/>
          <w:sz w:val="24"/>
          <w:shd w:val="clear" w:color="auto" w:fill="FFFFFF"/>
        </w:rPr>
        <w:t>产品</w:t>
      </w:r>
      <w:r>
        <w:rPr>
          <w:rFonts w:ascii="楷体" w:hAnsi="楷体" w:eastAsia="楷体" w:cs="楷体"/>
          <w:color w:val="000000"/>
          <w:sz w:val="24"/>
          <w:shd w:val="clear" w:color="auto" w:fill="FFFFFF"/>
        </w:rPr>
        <w:t>配专用的控制器工作，具有变频调速，恒速等各种工作方式，可以以恒压恒流供水，定时开机关机、远程网络操作，智能运行等工作模式。它适应范围广，50/60Hz都可，宽电压使用，恒定输出，使扬程流量保持不变。由于使用高效电机(电机最高的效率达92％)，单相的功率因数达0.99，加上控制器的综合损耗后，效率还远高于</w:t>
      </w:r>
      <w:r>
        <w:rPr>
          <w:rFonts w:hint="eastAsia" w:ascii="楷体" w:hAnsi="楷体" w:eastAsia="楷体" w:cs="楷体"/>
          <w:color w:val="000000"/>
          <w:sz w:val="24"/>
          <w:shd w:val="clear" w:color="auto" w:fill="FFFFFF"/>
        </w:rPr>
        <w:t>同类产品</w:t>
      </w:r>
      <w:r>
        <w:rPr>
          <w:rFonts w:ascii="楷体" w:hAnsi="楷体" w:eastAsia="楷体" w:cs="楷体"/>
          <w:color w:val="000000"/>
          <w:sz w:val="24"/>
          <w:shd w:val="clear" w:color="auto" w:fill="FFFFFF"/>
        </w:rPr>
        <w:t>。</w:t>
      </w:r>
      <w:r>
        <w:rPr>
          <w:rFonts w:ascii="楷体" w:hAnsi="楷体" w:eastAsia="楷体" w:cs="楷体"/>
          <w:color w:val="000000"/>
          <w:sz w:val="24"/>
          <w:shd w:val="clear" w:color="auto" w:fill="FFFFFF"/>
        </w:rPr>
        <w:br w:type="textWrapping"/>
      </w:r>
      <w:r>
        <w:rPr>
          <w:rFonts w:hint="eastAsia" w:ascii="楷体" w:hAnsi="楷体" w:eastAsia="楷体" w:cs="楷体"/>
          <w:color w:val="000000"/>
          <w:sz w:val="24"/>
          <w:shd w:val="clear" w:color="auto" w:fill="FFFFFF"/>
        </w:rPr>
        <w:t xml:space="preserve">    </w:t>
      </w:r>
      <w:r>
        <w:rPr>
          <w:rFonts w:ascii="楷体" w:hAnsi="楷体" w:eastAsia="楷体" w:cs="楷体"/>
          <w:color w:val="000000"/>
          <w:sz w:val="24"/>
          <w:shd w:val="clear" w:color="auto" w:fill="FFFFFF"/>
        </w:rPr>
        <w:t>该</w:t>
      </w:r>
      <w:r>
        <w:rPr>
          <w:rFonts w:hint="eastAsia" w:ascii="楷体" w:hAnsi="楷体" w:eastAsia="楷体" w:cs="楷体"/>
          <w:color w:val="000000"/>
          <w:sz w:val="24"/>
          <w:shd w:val="clear" w:color="auto" w:fill="FFFFFF"/>
        </w:rPr>
        <w:t>产品</w:t>
      </w:r>
      <w:r>
        <w:rPr>
          <w:rFonts w:ascii="楷体" w:hAnsi="楷体" w:eastAsia="楷体" w:cs="楷体"/>
          <w:color w:val="000000"/>
          <w:sz w:val="24"/>
          <w:shd w:val="clear" w:color="auto" w:fill="FFFFFF"/>
        </w:rPr>
        <w:t>配套的控制器具有AC、DC太阳能都可输入的功能，可以配上相适应的太阳能电池板，组成太阳能</w:t>
      </w:r>
      <w:r>
        <w:rPr>
          <w:rFonts w:hint="eastAsia" w:ascii="楷体" w:hAnsi="楷体" w:eastAsia="楷体" w:cs="楷体"/>
          <w:color w:val="000000"/>
          <w:sz w:val="24"/>
          <w:shd w:val="clear" w:color="auto" w:fill="FFFFFF"/>
        </w:rPr>
        <w:t>产品装置</w:t>
      </w:r>
      <w:r>
        <w:rPr>
          <w:rFonts w:ascii="楷体" w:hAnsi="楷体" w:eastAsia="楷体" w:cs="楷体"/>
          <w:color w:val="000000"/>
          <w:sz w:val="24"/>
          <w:shd w:val="clear" w:color="auto" w:fill="FFFFFF"/>
        </w:rPr>
        <w:t>。</w:t>
      </w:r>
      <w:r>
        <w:rPr>
          <w:rFonts w:hint="eastAsia" w:ascii="楷体" w:hAnsi="楷体" w:eastAsia="楷体" w:cs="楷体"/>
          <w:color w:val="000000"/>
          <w:sz w:val="24"/>
          <w:shd w:val="clear" w:color="auto" w:fill="FFFFFF"/>
        </w:rPr>
        <w:t>产品</w:t>
      </w:r>
      <w:r>
        <w:rPr>
          <w:rFonts w:ascii="楷体" w:hAnsi="楷体" w:eastAsia="楷体" w:cs="楷体"/>
          <w:color w:val="000000"/>
          <w:sz w:val="24"/>
          <w:shd w:val="clear" w:color="auto" w:fill="FFFFFF"/>
        </w:rPr>
        <w:t>具有太阳能自动变频，交流电和太阳能自动转换，太阳能利用率达100％，效率比其它</w:t>
      </w:r>
      <w:r>
        <w:rPr>
          <w:rFonts w:hint="eastAsia" w:ascii="楷体" w:hAnsi="楷体" w:eastAsia="楷体" w:cs="楷体"/>
          <w:color w:val="000000"/>
          <w:sz w:val="24"/>
          <w:shd w:val="clear" w:color="auto" w:fill="FFFFFF"/>
        </w:rPr>
        <w:t>同类产品</w:t>
      </w:r>
      <w:r>
        <w:rPr>
          <w:rFonts w:ascii="楷体" w:hAnsi="楷体" w:eastAsia="楷体" w:cs="楷体"/>
          <w:color w:val="000000"/>
          <w:sz w:val="24"/>
          <w:shd w:val="clear" w:color="auto" w:fill="FFFFFF"/>
        </w:rPr>
        <w:t>要高出20％以上。</w:t>
      </w:r>
    </w:p>
    <w:p>
      <w:pPr>
        <w:spacing w:line="500" w:lineRule="exact"/>
        <w:ind w:firstLine="480" w:firstLineChars="200"/>
        <w:rPr>
          <w:rFonts w:ascii="楷体" w:hAnsi="楷体" w:eastAsia="楷体" w:cs="楷体"/>
          <w:sz w:val="24"/>
        </w:rPr>
      </w:pPr>
      <w:r>
        <w:rPr>
          <w:rFonts w:hint="eastAsia" w:ascii="楷体" w:hAnsi="楷体" w:eastAsia="楷体" w:cs="楷体"/>
          <w:color w:val="000000"/>
          <w:sz w:val="24"/>
          <w:shd w:val="clear" w:color="auto" w:fill="FFFFFF"/>
        </w:rPr>
        <w:t>本说明书阐述了用户所购微纳米气泡生态清淤系统特点、原理、布局及其应用范畴等，提供了有关装置安装、使用、维护及保养等方面的知识。使用机器装置前，请务必细致阅读本说明书书。当您阅读完本说明书之后，请您将说明书妥善保管，请勿随意丢弃，以便您日后维护。</w:t>
      </w:r>
    </w:p>
    <w:p>
      <w:pPr>
        <w:widowControl/>
        <w:shd w:val="clear" w:color="auto" w:fill="FFFFFF"/>
        <w:spacing w:line="500" w:lineRule="exact"/>
        <w:jc w:val="left"/>
        <w:rPr>
          <w:rFonts w:ascii="宋体" w:hAnsi="宋体" w:eastAsia="宋体" w:cs="宋体"/>
          <w:color w:val="000000"/>
          <w:kern w:val="0"/>
          <w:szCs w:val="21"/>
          <w:shd w:val="clear" w:color="auto" w:fill="FFFFFF"/>
        </w:rPr>
      </w:pPr>
      <w:r>
        <w:rPr>
          <w:rFonts w:hint="eastAsia" w:ascii="楷体" w:hAnsi="楷体" w:eastAsia="楷体" w:cs="楷体"/>
          <w:b/>
          <w:bCs/>
          <w:color w:val="000000"/>
          <w:sz w:val="28"/>
          <w:szCs w:val="28"/>
          <w:shd w:val="clear" w:color="auto" w:fill="FFFFFF"/>
        </w:rPr>
        <w:t>2系统结构</w:t>
      </w:r>
      <w:r>
        <w:rPr>
          <w:rFonts w:hint="eastAsia" w:ascii="宋体" w:hAnsi="宋体" w:eastAsia="宋体" w:cs="宋体"/>
          <w:color w:val="000000"/>
          <w:kern w:val="0"/>
          <w:szCs w:val="21"/>
          <w:shd w:val="clear" w:color="auto" w:fill="FFFFFF"/>
        </w:rPr>
        <w:t xml:space="preserve">   </w:t>
      </w:r>
    </w:p>
    <w:p>
      <w:pPr>
        <w:spacing w:line="500" w:lineRule="exact"/>
        <w:ind w:firstLine="480" w:firstLineChars="200"/>
        <w:rPr>
          <w:rFonts w:ascii="楷体" w:hAnsi="楷体" w:eastAsia="楷体" w:cs="楷体"/>
          <w:sz w:val="24"/>
        </w:rPr>
      </w:pPr>
      <w:r>
        <w:rPr>
          <w:rFonts w:hint="eastAsia" w:ascii="楷体" w:hAnsi="楷体" w:eastAsia="楷体" w:cs="楷体"/>
          <w:sz w:val="24"/>
        </w:rPr>
        <w:t>微纳米气泡发生器由发生装置和释放装置两部分构成，主要包括微纳米气泡发生器、溶气罐、爆气罐、爆气头。当气体经进气管路进入微纳米气泡发生装置后，与原水充分混合，经高速旋切细化充分混合等处理，生成直径</w:t>
      </w:r>
      <w:r>
        <w:rPr>
          <w:rFonts w:ascii="楷体" w:hAnsi="楷体" w:eastAsia="楷体" w:cs="楷体"/>
          <w:sz w:val="24"/>
        </w:rPr>
        <w:t>50</w:t>
      </w:r>
      <w:r>
        <w:rPr>
          <w:rFonts w:hint="eastAsia" w:ascii="楷体" w:hAnsi="楷体" w:eastAsia="楷体" w:cs="楷体"/>
          <w:sz w:val="24"/>
        </w:rPr>
        <w:t>μ</w:t>
      </w:r>
      <w:r>
        <w:rPr>
          <w:rFonts w:ascii="楷体" w:hAnsi="楷体" w:eastAsia="楷体" w:cs="楷体"/>
          <w:sz w:val="24"/>
        </w:rPr>
        <w:t>m</w:t>
      </w:r>
      <w:r>
        <w:rPr>
          <w:rFonts w:hint="eastAsia" w:ascii="楷体" w:hAnsi="楷体" w:eastAsia="楷体" w:cs="楷体"/>
          <w:sz w:val="24"/>
        </w:rPr>
        <w:t>以下的微纳米气泡，再通过释放装置以爆气的形式释放。</w:t>
      </w:r>
    </w:p>
    <w:p>
      <w:pPr>
        <w:spacing w:line="500" w:lineRule="exact"/>
        <w:ind w:firstLine="480" w:firstLineChars="200"/>
        <w:rPr>
          <w:rFonts w:ascii="楷体" w:hAnsi="楷体" w:eastAsia="楷体" w:cs="楷体"/>
          <w:sz w:val="24"/>
        </w:rPr>
      </w:pPr>
      <w:r>
        <w:rPr>
          <w:rFonts w:hint="eastAsia" w:ascii="楷体" w:hAnsi="楷体" w:eastAsia="楷体" w:cs="楷体"/>
          <w:sz w:val="24"/>
        </w:rPr>
        <w:t>冲淤系统主要由冲淤泵、冲淤头及其响应的连接管道组成，依靠冲淤泵产生的强大压力及冲击力，充分冲刷水中的底泥，使淤泥充分与酵素混合搅拌降解，达到生态降解淤泥的良好效果。</w:t>
      </w:r>
    </w:p>
    <w:p>
      <w:pPr>
        <w:widowControl/>
        <w:shd w:val="clear" w:color="auto" w:fill="FFFFFF"/>
        <w:spacing w:line="500" w:lineRule="exact"/>
        <w:jc w:val="left"/>
        <w:rPr>
          <w:rFonts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br w:type="page"/>
      </w:r>
    </w:p>
    <w:p>
      <w:pPr>
        <w:widowControl/>
        <w:shd w:val="clear" w:color="auto" w:fill="FFFFFF"/>
        <w:spacing w:line="500" w:lineRule="exact"/>
        <w:jc w:val="left"/>
        <w:rPr>
          <w:rFonts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3系统特点</w:t>
      </w:r>
    </w:p>
    <w:p>
      <w:pPr>
        <w:spacing w:line="500" w:lineRule="exact"/>
        <w:ind w:firstLine="480" w:firstLineChars="200"/>
        <w:rPr>
          <w:rFonts w:ascii="楷体" w:hAnsi="楷体" w:eastAsia="楷体" w:cs="楷体"/>
          <w:sz w:val="24"/>
        </w:rPr>
      </w:pPr>
      <w:r>
        <w:rPr>
          <w:rFonts w:hint="eastAsia" w:ascii="楷体" w:hAnsi="楷体" w:eastAsia="楷体" w:cs="楷体"/>
          <w:sz w:val="24"/>
        </w:rPr>
        <w:t>A)效率高，采用同步电机作为动力源，效率非常高（95%以上），</w:t>
      </w:r>
    </w:p>
    <w:p>
      <w:pPr>
        <w:spacing w:line="500" w:lineRule="exact"/>
        <w:ind w:firstLine="480" w:firstLineChars="200"/>
        <w:rPr>
          <w:rFonts w:ascii="楷体" w:hAnsi="楷体" w:eastAsia="楷体" w:cs="楷体"/>
          <w:sz w:val="24"/>
        </w:rPr>
      </w:pPr>
      <w:r>
        <w:rPr>
          <w:rFonts w:hint="eastAsia" w:ascii="楷体" w:hAnsi="楷体" w:eastAsia="楷体" w:cs="楷体"/>
          <w:sz w:val="24"/>
        </w:rPr>
        <w:t>B)溶气量高，气泡浓度高 ；</w:t>
      </w:r>
    </w:p>
    <w:p>
      <w:pPr>
        <w:spacing w:line="500" w:lineRule="exact"/>
        <w:ind w:firstLine="480" w:firstLineChars="200"/>
        <w:rPr>
          <w:rFonts w:ascii="楷体" w:hAnsi="楷体" w:eastAsia="楷体" w:cs="楷体"/>
          <w:sz w:val="24"/>
        </w:rPr>
      </w:pPr>
      <w:r>
        <w:rPr>
          <w:rFonts w:hint="eastAsia" w:ascii="楷体" w:hAnsi="楷体" w:eastAsia="楷体" w:cs="楷体"/>
          <w:sz w:val="24"/>
        </w:rPr>
        <w:t>C)速度快、流量大 ,有多种大流量的型号可选择。</w:t>
      </w:r>
    </w:p>
    <w:p>
      <w:pPr>
        <w:spacing w:line="500" w:lineRule="exact"/>
        <w:ind w:firstLine="480" w:firstLineChars="200"/>
        <w:rPr>
          <w:rFonts w:ascii="楷体" w:hAnsi="楷体" w:eastAsia="楷体" w:cs="楷体"/>
          <w:sz w:val="24"/>
        </w:rPr>
      </w:pPr>
      <w:r>
        <w:rPr>
          <w:rFonts w:hint="eastAsia" w:ascii="楷体" w:hAnsi="楷体" w:eastAsia="楷体" w:cs="楷体"/>
          <w:sz w:val="24"/>
        </w:rPr>
        <w:t>D)气源选择多样（氧气、臭氧、空气等）。</w:t>
      </w:r>
    </w:p>
    <w:p>
      <w:pPr>
        <w:spacing w:line="500" w:lineRule="exact"/>
        <w:ind w:firstLine="480" w:firstLineChars="200"/>
        <w:rPr>
          <w:rFonts w:ascii="楷体" w:hAnsi="楷体" w:eastAsia="楷体" w:cs="楷体"/>
          <w:sz w:val="24"/>
        </w:rPr>
      </w:pPr>
      <w:r>
        <w:rPr>
          <w:rFonts w:hint="eastAsia" w:ascii="楷体" w:hAnsi="楷体" w:eastAsia="楷体" w:cs="楷体"/>
          <w:sz w:val="24"/>
        </w:rPr>
        <w:t>E)扩散性比较好；</w:t>
      </w:r>
    </w:p>
    <w:p>
      <w:pPr>
        <w:spacing w:line="500" w:lineRule="exact"/>
        <w:ind w:firstLine="480" w:firstLineChars="200"/>
        <w:rPr>
          <w:rFonts w:ascii="楷体" w:hAnsi="楷体" w:eastAsia="楷体" w:cs="楷体"/>
          <w:sz w:val="24"/>
        </w:rPr>
      </w:pPr>
      <w:r>
        <w:rPr>
          <w:rFonts w:hint="eastAsia" w:ascii="楷体" w:hAnsi="楷体" w:eastAsia="楷体" w:cs="楷体"/>
          <w:sz w:val="24"/>
        </w:rPr>
        <w:t>F)气泡上升速度慢、存留时间长 。</w:t>
      </w:r>
    </w:p>
    <w:p>
      <w:pPr>
        <w:spacing w:line="500" w:lineRule="exact"/>
        <w:ind w:left="719" w:leftChars="228" w:hanging="240" w:hangingChars="100"/>
        <w:rPr>
          <w:rFonts w:ascii="楷体" w:hAnsi="楷体" w:eastAsia="楷体" w:cs="楷体"/>
          <w:sz w:val="24"/>
        </w:rPr>
      </w:pPr>
      <w:r>
        <w:rPr>
          <w:rFonts w:hint="eastAsia" w:ascii="楷体" w:hAnsi="楷体" w:eastAsia="楷体" w:cs="楷体"/>
          <w:sz w:val="24"/>
        </w:rPr>
        <w:t>G)微纳米气泡发生器不但可以使用空气源，还可外接其他气源（如纯氧、臭氧等）以满足增氧、消毒等功能。</w:t>
      </w:r>
    </w:p>
    <w:p>
      <w:pPr>
        <w:spacing w:line="500" w:lineRule="exact"/>
        <w:ind w:left="719" w:leftChars="228" w:hanging="240" w:hangingChars="100"/>
        <w:rPr>
          <w:rFonts w:ascii="楷体" w:hAnsi="楷体" w:eastAsia="楷体" w:cs="楷体"/>
          <w:sz w:val="24"/>
        </w:rPr>
      </w:pPr>
      <w:r>
        <w:rPr>
          <w:rFonts w:hint="eastAsia" w:ascii="楷体" w:hAnsi="楷体" w:eastAsia="楷体" w:cs="楷体"/>
          <w:sz w:val="24"/>
        </w:rPr>
        <w:t>H)微纳米气泡发生器配合还设置有酵素投料口，与酵素配合使用，发挥水处理的最大功效。</w:t>
      </w:r>
    </w:p>
    <w:p>
      <w:pPr>
        <w:spacing w:line="500" w:lineRule="exact"/>
        <w:ind w:left="422" w:hanging="422" w:hangingChars="150"/>
        <w:rPr>
          <w:rFonts w:ascii="楷体" w:hAnsi="楷体" w:eastAsia="楷体" w:cs="楷体"/>
          <w:sz w:val="24"/>
        </w:rPr>
      </w:pPr>
      <w:r>
        <w:rPr>
          <w:rFonts w:hint="eastAsia" w:ascii="楷体" w:hAnsi="楷体" w:eastAsia="楷体" w:cs="楷体"/>
          <w:b/>
          <w:bCs/>
          <w:color w:val="000000"/>
          <w:sz w:val="28"/>
          <w:szCs w:val="28"/>
          <w:shd w:val="clear" w:color="auto" w:fill="FFFFFF"/>
        </w:rPr>
        <w:t xml:space="preserve">4 应用场合 </w:t>
      </w:r>
      <w:r>
        <w:rPr>
          <w:rFonts w:hint="eastAsia" w:ascii="楷体" w:hAnsi="楷体" w:eastAsia="楷体" w:cs="楷体"/>
          <w:color w:val="000000"/>
          <w:sz w:val="24"/>
          <w:shd w:val="clear" w:color="auto" w:fill="FFFFFF"/>
        </w:rPr>
        <w:br w:type="textWrapping"/>
      </w:r>
      <w:r>
        <w:rPr>
          <w:rFonts w:hint="eastAsia" w:ascii="楷体" w:hAnsi="楷体" w:eastAsia="楷体" w:cs="楷体"/>
          <w:sz w:val="24"/>
        </w:rPr>
        <w:t>A)鱼类养殖内氧气供给；</w:t>
      </w:r>
      <w:r>
        <w:rPr>
          <w:rFonts w:hint="eastAsia" w:ascii="楷体" w:hAnsi="楷体" w:eastAsia="楷体" w:cs="楷体"/>
          <w:sz w:val="24"/>
        </w:rPr>
        <w:br w:type="textWrapping"/>
      </w:r>
      <w:r>
        <w:rPr>
          <w:rFonts w:hint="eastAsia" w:ascii="楷体" w:hAnsi="楷体" w:eastAsia="楷体" w:cs="楷体"/>
          <w:sz w:val="24"/>
        </w:rPr>
        <w:t>B)河流净化、畜产排水净化；</w:t>
      </w:r>
      <w:r>
        <w:rPr>
          <w:rFonts w:hint="eastAsia" w:ascii="楷体" w:hAnsi="楷体" w:eastAsia="楷体" w:cs="楷体"/>
          <w:sz w:val="24"/>
        </w:rPr>
        <w:br w:type="textWrapping"/>
      </w:r>
      <w:r>
        <w:rPr>
          <w:rFonts w:hint="eastAsia" w:ascii="楷体" w:hAnsi="楷体" w:eastAsia="楷体" w:cs="楷体"/>
          <w:sz w:val="24"/>
        </w:rPr>
        <w:t>C)水耕栽培时，溶解氧的增加；</w:t>
      </w:r>
      <w:r>
        <w:rPr>
          <w:rFonts w:hint="eastAsia" w:ascii="楷体" w:hAnsi="楷体" w:eastAsia="楷体" w:cs="楷体"/>
          <w:sz w:val="24"/>
        </w:rPr>
        <w:br w:type="textWrapping"/>
      </w:r>
      <w:r>
        <w:rPr>
          <w:rFonts w:hint="eastAsia" w:ascii="楷体" w:hAnsi="楷体" w:eastAsia="楷体" w:cs="楷体"/>
          <w:sz w:val="24"/>
        </w:rPr>
        <w:t>D)臭氧混合发生器杀菌、脱色、脱臭；</w:t>
      </w:r>
      <w:r>
        <w:rPr>
          <w:rFonts w:hint="eastAsia" w:ascii="楷体" w:hAnsi="楷体" w:eastAsia="楷体" w:cs="楷体"/>
          <w:sz w:val="24"/>
        </w:rPr>
        <w:br w:type="textWrapping"/>
      </w:r>
      <w:r>
        <w:rPr>
          <w:rFonts w:hint="eastAsia" w:ascii="楷体" w:hAnsi="楷体" w:eastAsia="楷体" w:cs="楷体"/>
          <w:sz w:val="24"/>
        </w:rPr>
        <w:t>E)发酵食品类的发酵培养的促进；</w:t>
      </w:r>
      <w:r>
        <w:rPr>
          <w:rFonts w:hint="eastAsia" w:ascii="楷体" w:hAnsi="楷体" w:eastAsia="楷体" w:cs="楷体"/>
          <w:sz w:val="24"/>
        </w:rPr>
        <w:br w:type="textWrapping"/>
      </w:r>
      <w:r>
        <w:rPr>
          <w:rFonts w:hint="eastAsia" w:ascii="楷体" w:hAnsi="楷体" w:eastAsia="楷体" w:cs="楷体"/>
          <w:sz w:val="24"/>
        </w:rPr>
        <w:t>F)化工厂气液反应器；</w:t>
      </w:r>
      <w:r>
        <w:rPr>
          <w:rFonts w:hint="eastAsia" w:ascii="楷体" w:hAnsi="楷体" w:eastAsia="楷体" w:cs="楷体"/>
          <w:sz w:val="24"/>
        </w:rPr>
        <w:br w:type="textWrapping"/>
      </w:r>
      <w:r>
        <w:rPr>
          <w:rFonts w:hint="eastAsia" w:ascii="楷体" w:hAnsi="楷体" w:eastAsia="楷体" w:cs="楷体"/>
          <w:sz w:val="24"/>
        </w:rPr>
        <w:t>G)食品加工类清洗、消毒；</w:t>
      </w:r>
    </w:p>
    <w:p>
      <w:pPr>
        <w:spacing w:line="500" w:lineRule="exact"/>
        <w:ind w:left="360" w:hanging="360" w:hangingChars="150"/>
        <w:rPr>
          <w:rFonts w:ascii="楷体" w:hAnsi="楷体" w:eastAsia="楷体" w:cs="楷体"/>
          <w:sz w:val="24"/>
        </w:rPr>
      </w:pPr>
      <w:r>
        <w:rPr>
          <w:rFonts w:hint="eastAsia" w:ascii="楷体" w:hAnsi="楷体" w:eastAsia="楷体" w:cs="楷体"/>
          <w:sz w:val="24"/>
        </w:rPr>
        <w:t xml:space="preserve">    H)污水处理。</w:t>
      </w:r>
    </w:p>
    <w:p>
      <w:pPr>
        <w:spacing w:line="500" w:lineRule="exact"/>
        <w:rPr>
          <w:rFonts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5系统的使用条件</w:t>
      </w:r>
    </w:p>
    <w:p>
      <w:pPr>
        <w:spacing w:line="500" w:lineRule="exact"/>
        <w:ind w:firstLine="480" w:firstLineChars="200"/>
        <w:rPr>
          <w:rFonts w:ascii="楷体" w:hAnsi="楷体" w:eastAsia="楷体" w:cs="楷体"/>
          <w:sz w:val="24"/>
        </w:rPr>
      </w:pPr>
      <w:r>
        <w:rPr>
          <w:rFonts w:hint="eastAsia" w:ascii="楷体" w:hAnsi="楷体" w:eastAsia="楷体" w:cs="楷体"/>
          <w:sz w:val="24"/>
        </w:rPr>
        <w:t>发生器主要结构为不锈钢材质制成，可以适用大部分流体，但因注意流体中不应含有高氯离子，以免对发生器壳体产生腐蚀。</w:t>
      </w:r>
    </w:p>
    <w:p>
      <w:pPr>
        <w:spacing w:line="500" w:lineRule="exact"/>
        <w:rPr>
          <w:rFonts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6微纳米气泡特点</w:t>
      </w:r>
    </w:p>
    <w:p>
      <w:pPr>
        <w:pStyle w:val="6"/>
        <w:widowControl/>
        <w:spacing w:beforeAutospacing="0" w:afterAutospacing="0" w:line="500" w:lineRule="exact"/>
        <w:ind w:left="600" w:hanging="600" w:hangingChars="250"/>
        <w:rPr>
          <w:rFonts w:ascii="楷体" w:hAnsi="楷体" w:eastAsia="楷体" w:cs="楷体"/>
          <w:kern w:val="2"/>
        </w:rPr>
      </w:pPr>
      <w:r>
        <w:rPr>
          <w:rFonts w:hint="eastAsia" w:ascii="楷体" w:hAnsi="楷体" w:eastAsia="楷体" w:cs="楷体"/>
          <w:kern w:val="2"/>
        </w:rPr>
        <w:t>（1）水中停留时间长</w:t>
      </w:r>
      <w:r>
        <w:rPr>
          <w:rFonts w:hint="eastAsia" w:ascii="楷体" w:hAnsi="楷体" w:eastAsia="楷体" w:cs="楷体"/>
          <w:kern w:val="2"/>
        </w:rPr>
        <w:br w:type="textWrapping"/>
      </w:r>
      <w:r>
        <w:rPr>
          <w:rFonts w:hint="eastAsia" w:ascii="楷体" w:hAnsi="楷体" w:eastAsia="楷体" w:cs="楷体"/>
          <w:kern w:val="2"/>
        </w:rPr>
        <w:t>一般的气泡在水中产生后，会很快上升到水面并破裂消失，即存在时间短。而微米气泡在水中由产生到最终破裂消失会有几十秒钟甚至达到几分钟。有研究数据标明，直径为1mm的气泡在水中的上升速度为6m/min，而直径为10</w:t>
      </w:r>
      <w:r>
        <w:rPr>
          <w:rFonts w:hint="eastAsia" w:ascii="微软雅黑" w:hAnsi="微软雅黑" w:eastAsia="微软雅黑" w:cs="微软雅黑"/>
          <w:kern w:val="2"/>
        </w:rPr>
        <w:t>μ</w:t>
      </w:r>
      <w:r>
        <w:rPr>
          <w:rFonts w:hint="eastAsia" w:ascii="楷体" w:hAnsi="楷体" w:eastAsia="楷体" w:cs="楷体"/>
          <w:kern w:val="2"/>
        </w:rPr>
        <w:t>m的气泡在水中的上升速度为3mm/min。可以看出，微米气泡在水中的上升速度非常缓慢，所以可在水中停留较长时间。</w:t>
      </w:r>
    </w:p>
    <w:p>
      <w:pPr>
        <w:pStyle w:val="6"/>
        <w:widowControl/>
        <w:spacing w:beforeAutospacing="0" w:afterAutospacing="0"/>
        <w:jc w:val="center"/>
        <w:rPr>
          <w:rFonts w:ascii="宋体" w:hAnsi="宋体" w:eastAsia="宋体" w:cs="宋体"/>
          <w:color w:val="000000"/>
          <w:sz w:val="18"/>
          <w:szCs w:val="18"/>
        </w:rPr>
      </w:pPr>
      <w:r>
        <w:rPr>
          <w:rFonts w:hint="eastAsia" w:ascii="宋体" w:hAnsi="宋体" w:eastAsia="宋体" w:cs="宋体"/>
          <w:color w:val="000000"/>
          <w:sz w:val="18"/>
          <w:szCs w:val="18"/>
        </w:rPr>
        <w:drawing>
          <wp:inline distT="0" distB="0" distL="114300" distR="114300">
            <wp:extent cx="6067425" cy="3952875"/>
            <wp:effectExtent l="19050" t="0" r="9525" b="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5" cstate="print"/>
                    <a:stretch>
                      <a:fillRect/>
                    </a:stretch>
                  </pic:blipFill>
                  <pic:spPr>
                    <a:xfrm>
                      <a:off x="0" y="0"/>
                      <a:ext cx="6067425" cy="3952875"/>
                    </a:xfrm>
                    <a:prstGeom prst="rect">
                      <a:avLst/>
                    </a:prstGeom>
                    <a:noFill/>
                    <a:ln w="9525">
                      <a:noFill/>
                    </a:ln>
                  </pic:spPr>
                </pic:pic>
              </a:graphicData>
            </a:graphic>
          </wp:inline>
        </w:drawing>
      </w:r>
    </w:p>
    <w:p>
      <w:pPr>
        <w:pStyle w:val="6"/>
        <w:widowControl/>
        <w:spacing w:beforeAutospacing="0" w:afterAutospacing="0" w:line="500" w:lineRule="exact"/>
        <w:ind w:left="600" w:hanging="600" w:hangingChars="250"/>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（2）带电性</w:t>
      </w:r>
      <w:r>
        <w:rPr>
          <w:rFonts w:hint="eastAsia" w:ascii="楷体" w:hAnsi="楷体" w:eastAsia="楷体" w:cs="楷体"/>
          <w:color w:val="000000"/>
          <w:kern w:val="2"/>
          <w:shd w:val="clear" w:color="auto" w:fill="FFFFFF"/>
        </w:rPr>
        <w:br w:type="textWrapping"/>
      </w:r>
      <w:r>
        <w:rPr>
          <w:rFonts w:hint="eastAsia" w:ascii="楷体" w:hAnsi="楷体" w:eastAsia="楷体" w:cs="楷体"/>
          <w:color w:val="000000"/>
          <w:kern w:val="2"/>
          <w:shd w:val="clear" w:color="auto" w:fill="FFFFFF"/>
        </w:rPr>
        <w:t>      微米气泡表面带负电荷，而且相对于普通气泡，其所带负电荷比较高，一般30</w:t>
      </w:r>
      <w:r>
        <w:rPr>
          <w:rFonts w:hint="eastAsia" w:ascii="微软雅黑" w:hAnsi="微软雅黑" w:eastAsia="微软雅黑" w:cs="微软雅黑"/>
          <w:color w:val="000000"/>
          <w:kern w:val="2"/>
          <w:shd w:val="clear" w:color="auto" w:fill="FFFFFF"/>
        </w:rPr>
        <w:t>μ</w:t>
      </w:r>
      <w:r>
        <w:rPr>
          <w:rFonts w:hint="eastAsia" w:ascii="楷体" w:hAnsi="楷体" w:eastAsia="楷体" w:cs="楷体"/>
          <w:color w:val="000000"/>
          <w:kern w:val="2"/>
          <w:shd w:val="clear" w:color="auto" w:fill="FFFFFF"/>
        </w:rPr>
        <w:t>m以下的气泡的表面负荷在-40mV左右，这也是微米气泡能大量聚集在一起时间较长而不破裂的原因之一。利用微米气泡的带负电性，可以吸附水中带正电的物质，对去除水中悬浮物或污染物的吸附和分离起到很好的效果。</w:t>
      </w:r>
    </w:p>
    <w:p>
      <w:pPr>
        <w:pStyle w:val="6"/>
        <w:widowControl/>
        <w:spacing w:beforeAutospacing="0" w:afterAutospacing="0" w:line="500" w:lineRule="exact"/>
        <w:ind w:left="600" w:hanging="600" w:hangingChars="250"/>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（3）自我增压和溶解</w:t>
      </w:r>
      <w:r>
        <w:rPr>
          <w:rFonts w:hint="eastAsia" w:ascii="楷体" w:hAnsi="楷体" w:eastAsia="楷体" w:cs="楷体"/>
          <w:color w:val="000000"/>
          <w:kern w:val="2"/>
          <w:shd w:val="clear" w:color="auto" w:fill="FFFFFF"/>
        </w:rPr>
        <w:br w:type="textWrapping"/>
      </w:r>
      <w:r>
        <w:rPr>
          <w:rFonts w:hint="eastAsia" w:ascii="楷体" w:hAnsi="楷体" w:eastAsia="楷体" w:cs="楷体"/>
          <w:color w:val="000000"/>
          <w:kern w:val="2"/>
          <w:shd w:val="clear" w:color="auto" w:fill="FFFFFF"/>
        </w:rPr>
        <w:t>     气泡内部的压力和表面张力有关，气泡的直径约小，内部压力越大。由于微米气泡的直径很小，比表面积很大，所以它内部的压力要比外界液体的压力大很多，而正式由于由于微米气泡的这种内部增压和比表面积大的优势，它的气体溶解能力是毫米级气泡的几百倍之多。因为溶解度与压力有很大关系，所以微米气泡内部压力增大到一定值时，会使界面达到过饱和状态，在将更多气泡内的气体溶解到水中的同时，自身也会慢慢溶解消失。</w:t>
      </w:r>
    </w:p>
    <w:p>
      <w:pPr>
        <w:pStyle w:val="6"/>
        <w:widowControl/>
        <w:spacing w:beforeAutospacing="0" w:afterAutospacing="0" w:line="500" w:lineRule="exact"/>
        <w:ind w:left="600" w:hanging="600" w:hangingChars="250"/>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（4）收缩性</w:t>
      </w:r>
      <w:r>
        <w:rPr>
          <w:rFonts w:hint="eastAsia" w:ascii="楷体" w:hAnsi="楷体" w:eastAsia="楷体" w:cs="楷体"/>
          <w:color w:val="000000"/>
          <w:kern w:val="2"/>
          <w:shd w:val="clear" w:color="auto" w:fill="FFFFFF"/>
        </w:rPr>
        <w:br w:type="textWrapping"/>
      </w:r>
      <w:r>
        <w:rPr>
          <w:rFonts w:hint="eastAsia" w:ascii="楷体" w:hAnsi="楷体" w:eastAsia="楷体" w:cs="楷体"/>
          <w:color w:val="000000"/>
          <w:kern w:val="2"/>
          <w:shd w:val="clear" w:color="auto" w:fill="FFFFFF"/>
        </w:rPr>
        <w:t>     微米气泡在水中产生后因为自身增压，会不断的收缩或膨胀，其直径是一直变化的。据最新研究标明，20</w:t>
      </w:r>
      <w:r>
        <w:rPr>
          <w:rFonts w:hint="eastAsia" w:ascii="微软雅黑" w:hAnsi="微软雅黑" w:eastAsia="微软雅黑" w:cs="微软雅黑"/>
          <w:color w:val="000000"/>
          <w:kern w:val="2"/>
          <w:shd w:val="clear" w:color="auto" w:fill="FFFFFF"/>
        </w:rPr>
        <w:t>μ</w:t>
      </w:r>
      <w:r>
        <w:rPr>
          <w:rFonts w:hint="eastAsia" w:ascii="楷体" w:hAnsi="楷体" w:eastAsia="楷体" w:cs="楷体"/>
          <w:color w:val="000000"/>
          <w:kern w:val="2"/>
          <w:shd w:val="clear" w:color="auto" w:fill="FFFFFF"/>
        </w:rPr>
        <w:t>m~40</w:t>
      </w:r>
      <w:r>
        <w:rPr>
          <w:rFonts w:hint="eastAsia" w:ascii="微软雅黑" w:hAnsi="微软雅黑" w:eastAsia="微软雅黑" w:cs="微软雅黑"/>
          <w:color w:val="000000"/>
          <w:kern w:val="2"/>
          <w:shd w:val="clear" w:color="auto" w:fill="FFFFFF"/>
        </w:rPr>
        <w:t>μ</w:t>
      </w:r>
      <w:r>
        <w:rPr>
          <w:rFonts w:hint="eastAsia" w:ascii="楷体" w:hAnsi="楷体" w:eastAsia="楷体" w:cs="楷体"/>
          <w:color w:val="000000"/>
          <w:kern w:val="2"/>
          <w:shd w:val="clear" w:color="auto" w:fill="FFFFFF"/>
        </w:rPr>
        <w:t>m的气泡会以1.3</w:t>
      </w:r>
      <w:r>
        <w:rPr>
          <w:rFonts w:hint="eastAsia" w:ascii="微软雅黑" w:hAnsi="微软雅黑" w:eastAsia="微软雅黑" w:cs="微软雅黑"/>
          <w:color w:val="000000"/>
          <w:kern w:val="2"/>
          <w:shd w:val="clear" w:color="auto" w:fill="FFFFFF"/>
        </w:rPr>
        <w:t>μ</w:t>
      </w:r>
      <w:r>
        <w:rPr>
          <w:rFonts w:hint="eastAsia" w:ascii="楷体" w:hAnsi="楷体" w:eastAsia="楷体" w:cs="楷体"/>
          <w:color w:val="000000"/>
          <w:kern w:val="2"/>
          <w:shd w:val="clear" w:color="auto" w:fill="FFFFFF"/>
        </w:rPr>
        <w:t>m/s的速度收缩到8um左右，然后收缩速度会土壤急剧增加，此后可能进一步分裂成纳米级气泡或者完全溶解于水中。</w:t>
      </w:r>
    </w:p>
    <w:p>
      <w:pPr>
        <w:pStyle w:val="6"/>
        <w:widowControl/>
        <w:spacing w:beforeAutospacing="0" w:afterAutospacing="0" w:line="500" w:lineRule="exact"/>
        <w:ind w:left="600" w:hanging="600" w:hangingChars="250"/>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（5）界面动电势高</w:t>
      </w:r>
      <w:r>
        <w:rPr>
          <w:rFonts w:hint="eastAsia" w:ascii="楷体" w:hAnsi="楷体" w:eastAsia="楷体" w:cs="楷体"/>
          <w:color w:val="000000"/>
          <w:kern w:val="2"/>
          <w:shd w:val="clear" w:color="auto" w:fill="FFFFFF"/>
        </w:rPr>
        <w:br w:type="textWrapping"/>
      </w:r>
      <w:r>
        <w:rPr>
          <w:rFonts w:hint="eastAsia" w:ascii="楷体" w:hAnsi="楷体" w:eastAsia="楷体" w:cs="楷体"/>
          <w:color w:val="000000"/>
          <w:kern w:val="2"/>
          <w:shd w:val="clear" w:color="auto" w:fill="FFFFFF"/>
        </w:rPr>
        <w:t>      微米气泡的表面会吸附带电荷的离子如OH-，而在这OH-离子层周围，又会分布反电荷离子层如H+，这样微米气泡的表面就形成了双电层，双电层界面的电位又称为界面动电势，界面动电势的高低在很大程度上决定了微米气泡界面的吸附性能。因为微米气泡的收缩性，使得电荷离子在段时间内大量聚集在气泡的界面，一直到气泡完全破裂溶解之前，界面动电势一直都会增高，表现出对水中带电粒子的吸附性能越好。</w:t>
      </w:r>
    </w:p>
    <w:p>
      <w:pPr>
        <w:pStyle w:val="6"/>
        <w:widowControl/>
        <w:spacing w:beforeAutospacing="0" w:afterAutospacing="0" w:line="500" w:lineRule="exact"/>
        <w:ind w:left="600" w:hanging="600" w:hangingChars="250"/>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（6）产生自由基离子</w:t>
      </w:r>
      <w:r>
        <w:rPr>
          <w:rFonts w:hint="eastAsia" w:ascii="楷体" w:hAnsi="楷体" w:eastAsia="楷体" w:cs="楷体"/>
          <w:color w:val="000000"/>
          <w:kern w:val="2"/>
          <w:shd w:val="clear" w:color="auto" w:fill="FFFFFF"/>
        </w:rPr>
        <w:br w:type="textWrapping"/>
      </w:r>
      <w:r>
        <w:rPr>
          <w:rFonts w:hint="eastAsia" w:ascii="楷体" w:hAnsi="楷体" w:eastAsia="楷体" w:cs="楷体"/>
          <w:color w:val="000000"/>
          <w:kern w:val="2"/>
          <w:shd w:val="clear" w:color="auto" w:fill="FFFFFF"/>
        </w:rPr>
        <w:t>    一般来水，10</w:t>
      </w:r>
      <w:r>
        <w:rPr>
          <w:rFonts w:hint="eastAsia" w:ascii="微软雅黑" w:hAnsi="微软雅黑" w:eastAsia="微软雅黑" w:cs="微软雅黑"/>
          <w:color w:val="000000"/>
          <w:kern w:val="2"/>
          <w:shd w:val="clear" w:color="auto" w:fill="FFFFFF"/>
        </w:rPr>
        <w:t>μ</w:t>
      </w:r>
      <w:r>
        <w:rPr>
          <w:rFonts w:hint="eastAsia" w:ascii="楷体" w:hAnsi="楷体" w:eastAsia="楷体" w:cs="楷体"/>
          <w:color w:val="000000"/>
          <w:kern w:val="2"/>
          <w:shd w:val="clear" w:color="auto" w:fill="FFFFFF"/>
        </w:rPr>
        <w:t>m以下的微米气泡在不断收缩的情况下，双电层的电荷的密度会迅速增高，直到气泡破裂时，已经达到极高浓度的正负电荷瞬间放电将积蓄的能量释放，产生大量的自由基离子，如氧离子、氢离子、氢氧离子等。而其中的羟基自由基具有很强的氧化作用，可以氧化分解一些难以降解的有机污染物，起到很好的净化水质的效果。</w:t>
      </w:r>
    </w:p>
    <w:p>
      <w:pPr>
        <w:pStyle w:val="6"/>
        <w:widowControl/>
        <w:spacing w:beforeAutospacing="0" w:afterAutospacing="0" w:line="500" w:lineRule="exact"/>
        <w:ind w:left="600" w:hanging="600" w:hangingChars="250"/>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（7）氧传质效率高</w:t>
      </w:r>
      <w:r>
        <w:rPr>
          <w:rFonts w:hint="eastAsia" w:ascii="楷体" w:hAnsi="楷体" w:eastAsia="楷体" w:cs="楷体"/>
          <w:color w:val="000000"/>
          <w:kern w:val="2"/>
          <w:shd w:val="clear" w:color="auto" w:fill="FFFFFF"/>
        </w:rPr>
        <w:br w:type="textWrapping"/>
      </w:r>
      <w:r>
        <w:rPr>
          <w:rFonts w:hint="eastAsia" w:ascii="楷体" w:hAnsi="楷体" w:eastAsia="楷体" w:cs="楷体"/>
          <w:color w:val="000000"/>
          <w:kern w:val="2"/>
          <w:shd w:val="clear" w:color="auto" w:fill="FFFFFF"/>
        </w:rPr>
        <w:t> 在爆气处理废水的过程中，氧的传质效率是影响废水处理效率的重要因素之一，而气泡直径的大小又是与爆气时的氧的传质效率密不可分。由于微米气泡具有很大的比表面积，在水中能停留较长时间，加上自身的增压性，使得气液界面的传质效率能持续增强。</w:t>
      </w:r>
    </w:p>
    <w:p>
      <w:pPr>
        <w:spacing w:line="440" w:lineRule="atLeast"/>
        <w:rPr>
          <w:rFonts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7产品型号的组成及其代表意义</w:t>
      </w:r>
    </w:p>
    <w:p>
      <w:pPr>
        <w:spacing w:line="360" w:lineRule="auto"/>
        <w:jc w:val="center"/>
        <w:rPr>
          <w:rFonts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drawing>
          <wp:inline distT="0" distB="0" distL="114300" distR="114300">
            <wp:extent cx="4612005" cy="2169795"/>
            <wp:effectExtent l="0" t="0" r="17145" b="190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6" cstate="print"/>
                    <a:stretch>
                      <a:fillRect/>
                    </a:stretch>
                  </pic:blipFill>
                  <pic:spPr>
                    <a:xfrm>
                      <a:off x="0" y="0"/>
                      <a:ext cx="4612005" cy="2169795"/>
                    </a:xfrm>
                    <a:prstGeom prst="rect">
                      <a:avLst/>
                    </a:prstGeom>
                  </pic:spPr>
                </pic:pic>
              </a:graphicData>
            </a:graphic>
          </wp:inline>
        </w:drawing>
      </w:r>
    </w:p>
    <w:p>
      <w:pPr>
        <w:spacing w:line="440" w:lineRule="atLeast"/>
        <w:rPr>
          <w:rFonts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8微纳米发生器技术参数 </w:t>
      </w:r>
    </w:p>
    <w:tbl>
      <w:tblPr>
        <w:tblStyle w:val="11"/>
        <w:tblW w:w="101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3"/>
        <w:gridCol w:w="729"/>
        <w:gridCol w:w="1177"/>
        <w:gridCol w:w="979"/>
        <w:gridCol w:w="1418"/>
        <w:gridCol w:w="992"/>
        <w:gridCol w:w="1327"/>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3" w:type="dxa"/>
            <w:vAlign w:val="center"/>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产品型号</w:t>
            </w:r>
          </w:p>
        </w:tc>
        <w:tc>
          <w:tcPr>
            <w:tcW w:w="729" w:type="dxa"/>
            <w:vAlign w:val="center"/>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额定功率</w:t>
            </w:r>
          </w:p>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KW</w:t>
            </w:r>
          </w:p>
        </w:tc>
        <w:tc>
          <w:tcPr>
            <w:tcW w:w="1177" w:type="dxa"/>
            <w:vAlign w:val="center"/>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装机容量（KVA）</w:t>
            </w:r>
          </w:p>
        </w:tc>
        <w:tc>
          <w:tcPr>
            <w:tcW w:w="979" w:type="dxa"/>
            <w:vAlign w:val="center"/>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额定电压（V）</w:t>
            </w:r>
          </w:p>
        </w:tc>
        <w:tc>
          <w:tcPr>
            <w:tcW w:w="1418" w:type="dxa"/>
            <w:vAlign w:val="center"/>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额定微纳气泡水流量(m</w:t>
            </w:r>
            <w:r>
              <w:rPr>
                <w:rFonts w:hint="eastAsia" w:ascii="楷体" w:hAnsi="楷体" w:eastAsia="楷体" w:cs="楷体"/>
                <w:color w:val="000000"/>
                <w:kern w:val="2"/>
                <w:shd w:val="clear" w:color="auto" w:fill="FFFFFF"/>
                <w:vertAlign w:val="superscript"/>
              </w:rPr>
              <w:t>3</w:t>
            </w:r>
            <w:r>
              <w:rPr>
                <w:rFonts w:hint="eastAsia" w:ascii="楷体" w:hAnsi="楷体" w:eastAsia="楷体" w:cs="楷体"/>
                <w:color w:val="000000"/>
                <w:kern w:val="2"/>
                <w:shd w:val="clear" w:color="auto" w:fill="FFFFFF"/>
              </w:rPr>
              <w:t>/h)</w:t>
            </w:r>
          </w:p>
        </w:tc>
        <w:tc>
          <w:tcPr>
            <w:tcW w:w="992" w:type="dxa"/>
            <w:vAlign w:val="center"/>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溶气量</w:t>
            </w:r>
            <w:r>
              <w:rPr>
                <w:rFonts w:hint="eastAsia" w:ascii="楷体" w:hAnsi="楷体" w:eastAsia="楷体" w:cs="楷体"/>
                <w:color w:val="000000"/>
                <w:kern w:val="2"/>
                <w:sz w:val="21"/>
                <w:szCs w:val="21"/>
                <w:shd w:val="clear" w:color="auto" w:fill="FFFFFF"/>
              </w:rPr>
              <w:t>（L/min）</w:t>
            </w:r>
          </w:p>
        </w:tc>
        <w:tc>
          <w:tcPr>
            <w:tcW w:w="1327" w:type="dxa"/>
            <w:vAlign w:val="center"/>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供氧量</w:t>
            </w:r>
          </w:p>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（Kg/h</w:t>
            </w:r>
            <w:r>
              <w:rPr>
                <w:rFonts w:ascii="楷体" w:hAnsi="楷体" w:eastAsia="楷体" w:cs="楷体"/>
                <w:color w:val="000000"/>
                <w:kern w:val="2"/>
                <w:shd w:val="clear" w:color="auto" w:fill="FFFFFF"/>
              </w:rPr>
              <w:t>）</w:t>
            </w:r>
          </w:p>
        </w:tc>
        <w:tc>
          <w:tcPr>
            <w:tcW w:w="1186"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3"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8SZWQ40-15</w:t>
            </w:r>
          </w:p>
        </w:tc>
        <w:tc>
          <w:tcPr>
            <w:tcW w:w="729"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15</w:t>
            </w:r>
          </w:p>
        </w:tc>
        <w:tc>
          <w:tcPr>
            <w:tcW w:w="1177"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18.5</w:t>
            </w:r>
          </w:p>
        </w:tc>
        <w:tc>
          <w:tcPr>
            <w:tcW w:w="979"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380V</w:t>
            </w:r>
          </w:p>
        </w:tc>
        <w:tc>
          <w:tcPr>
            <w:tcW w:w="1418"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40</w:t>
            </w:r>
          </w:p>
        </w:tc>
        <w:tc>
          <w:tcPr>
            <w:tcW w:w="992"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100</w:t>
            </w:r>
          </w:p>
        </w:tc>
        <w:tc>
          <w:tcPr>
            <w:tcW w:w="1327"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7.74</w:t>
            </w:r>
          </w:p>
        </w:tc>
        <w:tc>
          <w:tcPr>
            <w:tcW w:w="1186"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3"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8SZWQ30-7.5</w:t>
            </w:r>
          </w:p>
        </w:tc>
        <w:tc>
          <w:tcPr>
            <w:tcW w:w="729"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7.5</w:t>
            </w:r>
          </w:p>
        </w:tc>
        <w:tc>
          <w:tcPr>
            <w:tcW w:w="1177"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11</w:t>
            </w:r>
          </w:p>
        </w:tc>
        <w:tc>
          <w:tcPr>
            <w:tcW w:w="979"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380V</w:t>
            </w:r>
          </w:p>
        </w:tc>
        <w:tc>
          <w:tcPr>
            <w:tcW w:w="1418"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25</w:t>
            </w:r>
          </w:p>
        </w:tc>
        <w:tc>
          <w:tcPr>
            <w:tcW w:w="992"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60</w:t>
            </w:r>
          </w:p>
        </w:tc>
        <w:tc>
          <w:tcPr>
            <w:tcW w:w="1327"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4.64</w:t>
            </w:r>
          </w:p>
        </w:tc>
        <w:tc>
          <w:tcPr>
            <w:tcW w:w="1186"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23"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4SZWQ5-1.5</w:t>
            </w:r>
          </w:p>
        </w:tc>
        <w:tc>
          <w:tcPr>
            <w:tcW w:w="729"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1.5</w:t>
            </w:r>
          </w:p>
        </w:tc>
        <w:tc>
          <w:tcPr>
            <w:tcW w:w="1177"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3</w:t>
            </w:r>
          </w:p>
        </w:tc>
        <w:tc>
          <w:tcPr>
            <w:tcW w:w="979"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380V</w:t>
            </w:r>
          </w:p>
        </w:tc>
        <w:tc>
          <w:tcPr>
            <w:tcW w:w="1418"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5</w:t>
            </w:r>
          </w:p>
        </w:tc>
        <w:tc>
          <w:tcPr>
            <w:tcW w:w="992"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8</w:t>
            </w:r>
          </w:p>
        </w:tc>
        <w:tc>
          <w:tcPr>
            <w:tcW w:w="1327"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0.62</w:t>
            </w:r>
          </w:p>
        </w:tc>
        <w:tc>
          <w:tcPr>
            <w:tcW w:w="1186" w:type="dxa"/>
          </w:tcPr>
          <w:p>
            <w:pPr>
              <w:pStyle w:val="6"/>
              <w:widowControl/>
              <w:spacing w:beforeAutospacing="0" w:afterAutospacing="0" w:line="440" w:lineRule="exact"/>
              <w:jc w:val="center"/>
              <w:rPr>
                <w:rFonts w:ascii="楷体" w:hAnsi="楷体" w:eastAsia="楷体" w:cs="楷体"/>
                <w:color w:val="000000"/>
                <w:kern w:val="2"/>
                <w:shd w:val="clear" w:color="auto" w:fill="FFFFFF"/>
              </w:rPr>
            </w:pPr>
          </w:p>
        </w:tc>
      </w:tr>
    </w:tbl>
    <w:p>
      <w:pPr>
        <w:spacing w:line="440" w:lineRule="atLeast"/>
        <w:rPr>
          <w:rFonts w:ascii="楷体" w:hAnsi="楷体" w:eastAsia="楷体" w:cs="楷体"/>
          <w:b/>
          <w:bCs/>
          <w:color w:val="000000"/>
          <w:sz w:val="28"/>
          <w:szCs w:val="28"/>
          <w:shd w:val="clear" w:color="auto" w:fill="FFFFFF"/>
        </w:rPr>
      </w:pPr>
    </w:p>
    <w:p>
      <w:pPr>
        <w:spacing w:line="440" w:lineRule="atLeast"/>
        <w:rPr>
          <w:rFonts w:hint="eastAsia"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9外形尺寸</w:t>
      </w:r>
    </w:p>
    <w:p>
      <w:pPr>
        <w:spacing w:line="440" w:lineRule="atLeast"/>
        <w:rPr>
          <w:rFonts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drawing>
          <wp:inline distT="0" distB="0" distL="114300" distR="114300">
            <wp:extent cx="6459855" cy="4168140"/>
            <wp:effectExtent l="0" t="0" r="17145" b="3810"/>
            <wp:docPr id="8" name="图片 8" descr="带浮筒纳米气泡机总成-Mode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带浮筒纳米气泡机总成-Model_1"/>
                    <pic:cNvPicPr>
                      <a:picLocks noChangeAspect="1"/>
                    </pic:cNvPicPr>
                  </pic:nvPicPr>
                  <pic:blipFill>
                    <a:blip r:embed="rId7"/>
                    <a:stretch>
                      <a:fillRect/>
                    </a:stretch>
                  </pic:blipFill>
                  <pic:spPr>
                    <a:xfrm>
                      <a:off x="0" y="0"/>
                      <a:ext cx="6459855" cy="4168140"/>
                    </a:xfrm>
                    <a:prstGeom prst="rect">
                      <a:avLst/>
                    </a:prstGeom>
                  </pic:spPr>
                </pic:pic>
              </a:graphicData>
            </a:graphic>
          </wp:inline>
        </w:drawing>
      </w:r>
      <w:r>
        <w:rPr>
          <w:rFonts w:hint="eastAsia" w:ascii="楷体" w:hAnsi="楷体" w:eastAsia="楷体" w:cs="楷体"/>
          <w:b/>
          <w:bCs/>
          <w:color w:val="000000"/>
          <w:sz w:val="28"/>
          <w:szCs w:val="28"/>
          <w:shd w:val="clear" w:color="auto" w:fill="FFFFFF"/>
        </w:rPr>
        <w:drawing>
          <wp:inline distT="0" distB="0" distL="114300" distR="114300">
            <wp:extent cx="6459855" cy="4210685"/>
            <wp:effectExtent l="0" t="0" r="17145" b="18415"/>
            <wp:docPr id="9" name="图片 9" descr="带浮筒纳米气泡机总成1-Mode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带浮筒纳米气泡机总成1-Model_1"/>
                    <pic:cNvPicPr>
                      <a:picLocks noChangeAspect="1"/>
                    </pic:cNvPicPr>
                  </pic:nvPicPr>
                  <pic:blipFill>
                    <a:blip r:embed="rId8"/>
                    <a:stretch>
                      <a:fillRect/>
                    </a:stretch>
                  </pic:blipFill>
                  <pic:spPr>
                    <a:xfrm>
                      <a:off x="0" y="0"/>
                      <a:ext cx="6459855" cy="4210685"/>
                    </a:xfrm>
                    <a:prstGeom prst="rect">
                      <a:avLst/>
                    </a:prstGeom>
                  </pic:spPr>
                </pic:pic>
              </a:graphicData>
            </a:graphic>
          </wp:inline>
        </w:drawing>
      </w:r>
      <w:r>
        <w:rPr>
          <w:rFonts w:hint="eastAsia" w:ascii="楷体" w:hAnsi="楷体" w:eastAsia="楷体" w:cs="楷体"/>
          <w:b/>
          <w:bCs/>
          <w:color w:val="000000"/>
          <w:sz w:val="28"/>
          <w:szCs w:val="28"/>
          <w:shd w:val="clear" w:color="auto" w:fill="FFFFFF"/>
        </w:rPr>
        <w:br w:type="page"/>
      </w:r>
      <w:r>
        <w:rPr>
          <w:rFonts w:hint="eastAsia" w:ascii="楷体" w:hAnsi="楷体" w:eastAsia="楷体" w:cs="楷体"/>
          <w:b/>
          <w:bCs/>
          <w:color w:val="000000"/>
          <w:sz w:val="28"/>
          <w:szCs w:val="28"/>
          <w:shd w:val="clear" w:color="auto" w:fill="FFFFFF"/>
        </w:rPr>
        <w:t>10安全注意事项</w:t>
      </w:r>
    </w:p>
    <w:p>
      <w:pPr>
        <w:pStyle w:val="6"/>
        <w:widowControl/>
        <w:spacing w:beforeAutospacing="0" w:afterAutospacing="0" w:line="500" w:lineRule="exact"/>
        <w:ind w:left="600" w:hanging="600" w:hangingChars="250"/>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10.1使用前，先检查电缆线及插头是否完好无损，各处螺栓有无松动，各连接部分是否连接可靠、密封良好。</w:t>
      </w:r>
    </w:p>
    <w:p>
      <w:pPr>
        <w:pStyle w:val="6"/>
        <w:widowControl/>
        <w:spacing w:beforeAutospacing="0" w:afterAutospacing="0" w:line="500" w:lineRule="exact"/>
        <w:ind w:left="600" w:hanging="600" w:hangingChars="250"/>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10.2电机相线间及接地线与相线间绝缘电阻值应大于50兆欧，还必须安装漏电断路器等保安设施。每台发生器都附有接地标记，应进行可靠接地。</w:t>
      </w:r>
    </w:p>
    <w:p>
      <w:pPr>
        <w:pStyle w:val="6"/>
        <w:widowControl/>
        <w:spacing w:beforeAutospacing="0" w:afterAutospacing="0" w:line="500" w:lineRule="exact"/>
        <w:ind w:left="600" w:hanging="600" w:hangingChars="250"/>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10.3在河塘安装机器时，最好垂直放置在防护框内，以防水草等杂物进入、堵塞叶轮。可用三角架或借助船、桥、码头等吊放。切不可直接置于河底，否则电机会逐渐陷入泥中造成散热不良、温升过高而烧坏电机。</w:t>
      </w:r>
    </w:p>
    <w:p>
      <w:pPr>
        <w:pStyle w:val="6"/>
        <w:widowControl/>
        <w:spacing w:beforeAutospacing="0" w:afterAutospacing="0" w:line="500" w:lineRule="exact"/>
        <w:ind w:left="600" w:hanging="600" w:hangingChars="250"/>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10.4发生器进水口以动水位以下0.5-5米为宜。深度太浅容易因水位下降而出水不良甚至干运转烧坏电机。</w:t>
      </w:r>
    </w:p>
    <w:p>
      <w:pPr>
        <w:pStyle w:val="6"/>
        <w:widowControl/>
        <w:spacing w:beforeAutospacing="0" w:afterAutospacing="0" w:line="500" w:lineRule="exact"/>
        <w:ind w:left="600" w:hanging="600" w:hangingChars="250"/>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10.5使用发生器必须具备适当的电源容量。电力动力线必须是三相五线（三根火线、一根接地线、一根零线）。</w:t>
      </w:r>
    </w:p>
    <w:p>
      <w:pPr>
        <w:pStyle w:val="6"/>
        <w:widowControl/>
        <w:spacing w:beforeAutospacing="0" w:afterAutospacing="0" w:line="500" w:lineRule="exact"/>
        <w:ind w:left="600" w:hanging="600" w:hangingChars="250"/>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10.6如电源距使用电泵的地点较远，加配电缆线的规格应按距离远近适当调整，接头请用防水绝缘胶带密封包扎，确保绝缘并架空。必要时请专业电工测量电泵运行电压是否在额定电压的±10%范围内，以免因电缆线过长，电压下降过大，致使发生器欠压运行，烧坏电机。</w:t>
      </w:r>
    </w:p>
    <w:p>
      <w:pPr>
        <w:pStyle w:val="6"/>
        <w:widowControl/>
        <w:spacing w:beforeAutospacing="0" w:afterAutospacing="0" w:line="500" w:lineRule="exact"/>
        <w:ind w:left="600" w:hanging="600" w:hangingChars="250"/>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10.7</w:t>
      </w:r>
      <w:r>
        <w:rPr>
          <w:rFonts w:ascii="楷体" w:hAnsi="楷体" w:eastAsia="楷体" w:cs="楷体"/>
          <w:color w:val="000000"/>
          <w:kern w:val="2"/>
          <w:shd w:val="clear" w:color="auto" w:fill="FFFFFF"/>
        </w:rPr>
        <w:t xml:space="preserve"> </w:t>
      </w:r>
      <w:r>
        <w:rPr>
          <w:rFonts w:hint="eastAsia" w:ascii="楷体" w:hAnsi="楷体" w:eastAsia="楷体" w:cs="楷体"/>
          <w:color w:val="000000"/>
          <w:kern w:val="2"/>
          <w:shd w:val="clear" w:color="auto" w:fill="FFFFFF"/>
        </w:rPr>
        <w:t>如发现有破损的零件，应及时更换，切勿使微纳米发生器带“病”工作。</w:t>
      </w:r>
    </w:p>
    <w:p>
      <w:pPr>
        <w:pStyle w:val="6"/>
        <w:widowControl/>
        <w:spacing w:beforeAutospacing="0" w:afterAutospacing="0" w:line="500" w:lineRule="exact"/>
        <w:ind w:left="600" w:hanging="600" w:hangingChars="250"/>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10.8微纳米发生器应单独使用适当的保护开关，当开关频繁跳闸后，切不可强行启动，应检查电机或线路是否发生故障，否则易烧坏启动器内的脱扣线圈。所配起动器整定电流的旋扭不得随意转动，以免失去保护作用。</w:t>
      </w:r>
    </w:p>
    <w:p>
      <w:pPr>
        <w:pStyle w:val="6"/>
        <w:widowControl/>
        <w:spacing w:beforeAutospacing="0" w:afterAutospacing="0" w:line="500" w:lineRule="exact"/>
        <w:ind w:left="600" w:hanging="600" w:hangingChars="250"/>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10.9微纳米发生器“开”、“停”不应过于频繁，否则容易出现故障，缩短机器寿命。</w:t>
      </w:r>
    </w:p>
    <w:p>
      <w:pPr>
        <w:pStyle w:val="6"/>
        <w:widowControl/>
        <w:spacing w:beforeAutospacing="0" w:afterAutospacing="0" w:line="500" w:lineRule="exact"/>
        <w:ind w:left="600" w:hanging="600" w:hangingChars="250"/>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10.10微纳米发生器启动后，若出水少或不出水，则说明可能是叶轮反转，必须切断电源，将三相线中任意两相对调后重新启用。在工作过程中，若出现不出水或出水少现象，则说明可能发生器进水滤网堵塞或者叶轮堵转或卡滞，必须立即切断电源，清理堵塞物后再使用，否则会烧毁电机。</w:t>
      </w:r>
    </w:p>
    <w:p>
      <w:pPr>
        <w:pStyle w:val="6"/>
        <w:widowControl/>
        <w:spacing w:beforeAutospacing="0" w:afterAutospacing="0" w:line="500" w:lineRule="exact"/>
        <w:ind w:left="600" w:hanging="600" w:hangingChars="250"/>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10.11微纳米发生器放入或吊出水面，必须用钢丝绳吊住电泵吊环或提手上下，切不可乱拉电缆线。微纳米发生器运转时电缆线最好架空，以免地面上有重物经过时压破，发生意外事故。</w:t>
      </w:r>
    </w:p>
    <w:p>
      <w:pPr>
        <w:pStyle w:val="6"/>
        <w:widowControl/>
        <w:spacing w:beforeAutospacing="0" w:afterAutospacing="0" w:line="500" w:lineRule="exact"/>
        <w:ind w:left="600" w:hanging="600" w:hangingChars="250"/>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10.12微纳米发生器在使用过程中必须专人看管。防止缺相，水位下降导致干运转等现象发生。当出现水量突然减少、声音异常、激烈抖动等情况时，应立即切断电源，待查明原因排队故障后方可继续使用。</w:t>
      </w:r>
    </w:p>
    <w:p>
      <w:pPr>
        <w:pStyle w:val="6"/>
        <w:widowControl/>
        <w:spacing w:beforeAutospacing="0" w:afterAutospacing="0" w:line="500" w:lineRule="exact"/>
        <w:ind w:left="600" w:hanging="600" w:hangingChars="250"/>
        <w:rPr>
          <w:rFonts w:ascii="楷体" w:hAnsi="楷体" w:eastAsia="楷体" w:cs="楷体"/>
          <w:color w:val="000000"/>
          <w:kern w:val="2"/>
          <w:shd w:val="clear" w:color="auto" w:fill="FFFFFF"/>
        </w:rPr>
      </w:pPr>
      <w:r>
        <w:rPr>
          <w:rFonts w:hint="eastAsia" w:ascii="楷体" w:hAnsi="楷体" w:eastAsia="楷体" w:cs="楷体"/>
          <w:color w:val="000000"/>
          <w:kern w:val="2"/>
          <w:shd w:val="clear" w:color="auto" w:fill="FFFFFF"/>
        </w:rPr>
        <w:t>10.13微纳米发生器电泵电路中装有热保护器，它具有温度和电流的双重保护特性，在异常情况下（如过载、堵转、短路），电机温升超限，热保护器自动切断电源，泵停止工作。此时应查明情况并排除原因，待电机温升下降后，方可重新开机作业。</w:t>
      </w:r>
    </w:p>
    <w:p>
      <w:pPr>
        <w:pStyle w:val="6"/>
        <w:widowControl/>
        <w:spacing w:beforeAutospacing="0" w:afterAutospacing="0" w:line="500" w:lineRule="exact"/>
        <w:ind w:left="600" w:hanging="600" w:hangingChars="250"/>
        <w:rPr>
          <w:rFonts w:ascii="楷体" w:hAnsi="楷体" w:eastAsia="楷体" w:cs="楷体"/>
          <w:color w:val="000000"/>
          <w:kern w:val="2"/>
          <w:szCs w:val="22"/>
          <w:shd w:val="clear" w:color="auto" w:fill="FFFFFF"/>
        </w:rPr>
      </w:pPr>
      <w:r>
        <w:rPr>
          <w:rFonts w:hint="eastAsia" w:ascii="楷体" w:hAnsi="楷体" w:eastAsia="楷体" w:cs="楷体"/>
          <w:color w:val="000000"/>
          <w:kern w:val="2"/>
          <w:szCs w:val="22"/>
          <w:shd w:val="clear" w:color="auto" w:fill="FFFFFF"/>
        </w:rPr>
        <w:t>10.14禁止湿手赤足推闸刀、拔揿钮、接电缆或将接头置于有水的地方。</w:t>
      </w:r>
    </w:p>
    <w:p>
      <w:pPr>
        <w:pStyle w:val="6"/>
        <w:widowControl/>
        <w:spacing w:beforeAutospacing="0" w:afterAutospacing="0" w:line="500" w:lineRule="exact"/>
        <w:ind w:left="600" w:hanging="600" w:hangingChars="250"/>
        <w:rPr>
          <w:rFonts w:ascii="楷体" w:hAnsi="楷体" w:eastAsia="楷体" w:cs="楷体"/>
          <w:color w:val="000000"/>
          <w:kern w:val="2"/>
          <w:szCs w:val="22"/>
          <w:shd w:val="clear" w:color="auto" w:fill="FFFFFF"/>
        </w:rPr>
      </w:pPr>
      <w:r>
        <w:rPr>
          <w:rFonts w:hint="eastAsia" w:ascii="楷体" w:hAnsi="楷体" w:eastAsia="楷体" w:cs="楷体"/>
          <w:color w:val="000000"/>
          <w:kern w:val="2"/>
          <w:szCs w:val="22"/>
          <w:shd w:val="clear" w:color="auto" w:fill="FFFFFF"/>
        </w:rPr>
        <w:t>10.15微纳米发生器安装后在其附近设置“防止触电”的警示牌。机器运转时严禁任何人在附近水域游泳、洗涤或放牲畜下水等。</w:t>
      </w:r>
    </w:p>
    <w:p>
      <w:pPr>
        <w:pStyle w:val="6"/>
        <w:widowControl/>
        <w:spacing w:beforeAutospacing="0" w:afterAutospacing="0" w:line="500" w:lineRule="exact"/>
        <w:ind w:left="600" w:hanging="600" w:hangingChars="250"/>
        <w:rPr>
          <w:rFonts w:ascii="楷体" w:hAnsi="楷体" w:eastAsia="楷体" w:cs="楷体"/>
          <w:color w:val="000000"/>
          <w:kern w:val="2"/>
          <w:szCs w:val="22"/>
          <w:shd w:val="clear" w:color="auto" w:fill="FFFFFF"/>
        </w:rPr>
      </w:pPr>
      <w:r>
        <w:rPr>
          <w:rFonts w:hint="eastAsia" w:ascii="楷体" w:hAnsi="楷体" w:eastAsia="楷体" w:cs="楷体"/>
          <w:color w:val="000000"/>
          <w:kern w:val="2"/>
          <w:szCs w:val="22"/>
          <w:shd w:val="clear" w:color="auto" w:fill="FFFFFF"/>
        </w:rPr>
        <w:t>10.16无论发生任何故障都必须先切断电源，然后检查，以免竟外事故发生。</w:t>
      </w:r>
    </w:p>
    <w:p>
      <w:pPr>
        <w:pStyle w:val="6"/>
        <w:widowControl/>
        <w:spacing w:beforeAutospacing="0" w:afterAutospacing="0" w:line="500" w:lineRule="exact"/>
        <w:ind w:left="600" w:hanging="600" w:hangingChars="250"/>
        <w:rPr>
          <w:rFonts w:ascii="楷体" w:hAnsi="楷体" w:eastAsia="楷体" w:cs="楷体"/>
          <w:color w:val="000000"/>
          <w:kern w:val="2"/>
          <w:shd w:val="clear" w:color="auto" w:fill="FFFFFF"/>
        </w:rPr>
      </w:pPr>
      <w:r>
        <w:rPr>
          <w:rFonts w:hint="eastAsia" w:ascii="楷体" w:hAnsi="楷体" w:eastAsia="楷体" w:cs="楷体"/>
          <w:color w:val="000000"/>
          <w:kern w:val="2"/>
          <w:szCs w:val="22"/>
          <w:shd w:val="clear" w:color="auto" w:fill="FFFFFF"/>
        </w:rPr>
        <w:t>10.17定期用500伏兆欧表检查电机绕组，对地绝缘电阻应不低于50兆欧，否则应停用修理。</w:t>
      </w:r>
    </w:p>
    <w:p>
      <w:pPr>
        <w:pStyle w:val="6"/>
        <w:widowControl/>
        <w:spacing w:beforeAutospacing="0" w:afterAutospacing="0" w:line="500" w:lineRule="exact"/>
        <w:ind w:left="600" w:hanging="600" w:hangingChars="250"/>
        <w:rPr>
          <w:rFonts w:ascii="楷体" w:hAnsi="楷体" w:eastAsia="楷体" w:cs="楷体"/>
          <w:color w:val="000000"/>
          <w:kern w:val="2"/>
          <w:szCs w:val="22"/>
          <w:shd w:val="clear" w:color="auto" w:fill="FFFFFF"/>
        </w:rPr>
      </w:pPr>
    </w:p>
    <w:p>
      <w:pPr>
        <w:spacing w:line="440" w:lineRule="atLeast"/>
        <w:rPr>
          <w:rFonts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11</w:t>
      </w:r>
      <w:r>
        <w:fldChar w:fldCharType="begin"/>
      </w:r>
      <w:r>
        <w:instrText xml:space="preserve"> HYPERLINK "http://www.cnweiken.com/" \t "http://blog.sina.com.cn/s/_blank" </w:instrText>
      </w:r>
      <w:r>
        <w:fldChar w:fldCharType="separate"/>
      </w:r>
      <w:r>
        <w:rPr>
          <w:rFonts w:hint="eastAsia" w:ascii="楷体" w:hAnsi="楷体" w:eastAsia="楷体" w:cs="楷体"/>
          <w:b/>
          <w:bCs/>
          <w:color w:val="000000"/>
          <w:sz w:val="28"/>
          <w:szCs w:val="28"/>
          <w:shd w:val="clear" w:color="auto" w:fill="FFFFFF"/>
        </w:rPr>
        <w:t>控制器</w:t>
      </w:r>
      <w:r>
        <w:rPr>
          <w:rFonts w:hint="eastAsia" w:ascii="楷体" w:hAnsi="楷体" w:eastAsia="楷体" w:cs="楷体"/>
          <w:b/>
          <w:bCs/>
          <w:color w:val="000000"/>
          <w:sz w:val="28"/>
          <w:szCs w:val="28"/>
          <w:shd w:val="clear" w:color="auto" w:fill="FFFFFF"/>
        </w:rPr>
        <w:fldChar w:fldCharType="end"/>
      </w:r>
      <w:r>
        <w:rPr>
          <w:rFonts w:hint="eastAsia" w:ascii="楷体" w:hAnsi="楷体" w:eastAsia="楷体" w:cs="楷体"/>
          <w:b/>
          <w:bCs/>
          <w:color w:val="000000"/>
          <w:sz w:val="28"/>
          <w:szCs w:val="28"/>
          <w:shd w:val="clear" w:color="auto" w:fill="FFFFFF"/>
        </w:rPr>
        <w:t>对使用环境的特殊要求</w:t>
      </w:r>
    </w:p>
    <w:p>
      <w:pPr>
        <w:pStyle w:val="6"/>
        <w:widowControl/>
        <w:spacing w:beforeAutospacing="0" w:afterAutospacing="0" w:line="500" w:lineRule="exact"/>
        <w:ind w:left="600" w:hanging="600" w:hangingChars="250"/>
        <w:rPr>
          <w:rFonts w:ascii="楷体" w:hAnsi="楷体" w:eastAsia="楷体" w:cs="楷体"/>
          <w:color w:val="000000"/>
          <w:kern w:val="2"/>
          <w:szCs w:val="22"/>
          <w:shd w:val="clear" w:color="auto" w:fill="FFFFFF"/>
        </w:rPr>
      </w:pPr>
      <w:r>
        <w:rPr>
          <w:rFonts w:hint="eastAsia" w:ascii="楷体" w:hAnsi="楷体" w:eastAsia="楷体" w:cs="楷体"/>
          <w:color w:val="000000"/>
          <w:kern w:val="2"/>
          <w:szCs w:val="22"/>
          <w:shd w:val="clear" w:color="auto" w:fill="FFFFFF"/>
        </w:rPr>
        <w:t>       为了</w:t>
      </w:r>
      <w:r>
        <w:fldChar w:fldCharType="begin"/>
      </w:r>
      <w:r>
        <w:instrText xml:space="preserve"> HYPERLINK "http://www.cnweiken.com/" \t "http://blog.sina.com.cn/s/_blank" </w:instrText>
      </w:r>
      <w:r>
        <w:fldChar w:fldCharType="separate"/>
      </w:r>
      <w:r>
        <w:rPr>
          <w:rFonts w:hint="eastAsia" w:ascii="楷体" w:hAnsi="楷体" w:eastAsia="楷体" w:cs="楷体"/>
          <w:color w:val="000000"/>
          <w:kern w:val="2"/>
          <w:szCs w:val="22"/>
          <w:shd w:val="clear" w:color="auto" w:fill="FFFFFF"/>
        </w:rPr>
        <w:t>控制器</w:t>
      </w:r>
      <w:r>
        <w:rPr>
          <w:rFonts w:hint="eastAsia" w:ascii="楷体" w:hAnsi="楷体" w:eastAsia="楷体" w:cs="楷体"/>
          <w:color w:val="000000"/>
          <w:kern w:val="2"/>
          <w:szCs w:val="22"/>
          <w:shd w:val="clear" w:color="auto" w:fill="FFFFFF"/>
        </w:rPr>
        <w:fldChar w:fldCharType="end"/>
      </w:r>
      <w:r>
        <w:rPr>
          <w:rFonts w:hint="eastAsia" w:ascii="楷体" w:hAnsi="楷体" w:eastAsia="楷体" w:cs="楷体"/>
          <w:color w:val="000000"/>
          <w:kern w:val="2"/>
          <w:szCs w:val="22"/>
          <w:shd w:val="clear" w:color="auto" w:fill="FFFFFF"/>
        </w:rPr>
        <w:t>能长期稳定和可靠地运行，对</w:t>
      </w:r>
      <w:r>
        <w:fldChar w:fldCharType="begin"/>
      </w:r>
      <w:r>
        <w:instrText xml:space="preserve"> HYPERLINK "http://www.cnweiken.com/" \t "http://blog.sina.com.cn/s/_blank" </w:instrText>
      </w:r>
      <w:r>
        <w:fldChar w:fldCharType="separate"/>
      </w:r>
      <w:r>
        <w:rPr>
          <w:rFonts w:hint="eastAsia" w:ascii="楷体" w:hAnsi="楷体" w:eastAsia="楷体" w:cs="楷体"/>
          <w:color w:val="000000"/>
          <w:kern w:val="2"/>
          <w:szCs w:val="22"/>
          <w:shd w:val="clear" w:color="auto" w:fill="FFFFFF"/>
        </w:rPr>
        <w:t>控制器</w:t>
      </w:r>
      <w:r>
        <w:rPr>
          <w:rFonts w:hint="eastAsia" w:ascii="楷体" w:hAnsi="楷体" w:eastAsia="楷体" w:cs="楷体"/>
          <w:color w:val="000000"/>
          <w:kern w:val="2"/>
          <w:szCs w:val="22"/>
          <w:shd w:val="clear" w:color="auto" w:fill="FFFFFF"/>
        </w:rPr>
        <w:fldChar w:fldCharType="end"/>
      </w:r>
      <w:r>
        <w:rPr>
          <w:rFonts w:hint="eastAsia" w:ascii="楷体" w:hAnsi="楷体" w:eastAsia="楷体" w:cs="楷体"/>
          <w:color w:val="000000"/>
          <w:kern w:val="2"/>
          <w:szCs w:val="22"/>
          <w:shd w:val="clear" w:color="auto" w:fill="FFFFFF"/>
        </w:rPr>
        <w:t>的安装环境作如下要求：</w:t>
      </w:r>
    </w:p>
    <w:p>
      <w:pPr>
        <w:pStyle w:val="6"/>
        <w:widowControl/>
        <w:numPr>
          <w:ilvl w:val="0"/>
          <w:numId w:val="2"/>
        </w:numPr>
        <w:spacing w:beforeAutospacing="0" w:afterAutospacing="0" w:line="500" w:lineRule="exact"/>
        <w:ind w:left="1199" w:leftChars="228" w:hanging="720" w:hangingChars="300"/>
        <w:rPr>
          <w:rFonts w:ascii="楷体" w:hAnsi="楷体" w:eastAsia="楷体" w:cs="楷体"/>
          <w:color w:val="000000"/>
          <w:kern w:val="2"/>
          <w:szCs w:val="22"/>
          <w:shd w:val="clear" w:color="auto" w:fill="FFFFFF"/>
        </w:rPr>
      </w:pPr>
      <w:r>
        <w:rPr>
          <w:rFonts w:hint="eastAsia" w:ascii="楷体" w:hAnsi="楷体" w:eastAsia="楷体" w:cs="楷体"/>
          <w:color w:val="000000"/>
          <w:kern w:val="2"/>
          <w:szCs w:val="22"/>
          <w:shd w:val="clear" w:color="auto" w:fill="FFFFFF"/>
        </w:rPr>
        <w:t>最低环境温度0℃，最高环境温度40℃，工作环境的温度变化应不大于5℃/h。如果环境温度超过允许值，应考虑配备相应的空调设备；</w:t>
      </w:r>
    </w:p>
    <w:p>
      <w:pPr>
        <w:pStyle w:val="6"/>
        <w:widowControl/>
        <w:numPr>
          <w:ilvl w:val="0"/>
          <w:numId w:val="3"/>
        </w:numPr>
        <w:spacing w:beforeAutospacing="0" w:afterAutospacing="0" w:line="500" w:lineRule="exact"/>
        <w:ind w:left="959" w:leftChars="228" w:hanging="480" w:hangingChars="200"/>
        <w:rPr>
          <w:rFonts w:ascii="楷体" w:hAnsi="楷体" w:eastAsia="楷体" w:cs="楷体"/>
          <w:color w:val="000000"/>
          <w:kern w:val="2"/>
          <w:szCs w:val="22"/>
          <w:shd w:val="clear" w:color="auto" w:fill="FFFFFF"/>
        </w:rPr>
      </w:pPr>
      <w:r>
        <w:rPr>
          <w:rFonts w:hint="eastAsia" w:ascii="楷体" w:hAnsi="楷体" w:eastAsia="楷体" w:cs="楷体"/>
          <w:color w:val="000000"/>
          <w:kern w:val="2"/>
          <w:szCs w:val="22"/>
          <w:shd w:val="clear" w:color="auto" w:fill="FFFFFF"/>
        </w:rPr>
        <w:t xml:space="preserve"> 安装高度要小于海拔1000米。若安装高度超过海拔1000米，设备须降额使用，或采取增加通风的措施。</w:t>
      </w:r>
    </w:p>
    <w:p>
      <w:pPr>
        <w:pStyle w:val="6"/>
        <w:widowControl/>
        <w:numPr>
          <w:ilvl w:val="0"/>
          <w:numId w:val="3"/>
        </w:numPr>
        <w:spacing w:beforeAutospacing="0" w:afterAutospacing="0" w:line="500" w:lineRule="exact"/>
        <w:ind w:left="959" w:leftChars="228" w:hanging="480" w:hangingChars="200"/>
        <w:rPr>
          <w:rFonts w:ascii="楷体" w:hAnsi="楷体" w:eastAsia="楷体" w:cs="楷体"/>
          <w:color w:val="000000"/>
          <w:kern w:val="2"/>
          <w:szCs w:val="22"/>
          <w:shd w:val="clear" w:color="auto" w:fill="FFFFFF"/>
        </w:rPr>
      </w:pPr>
      <w:r>
        <w:rPr>
          <w:rFonts w:hint="eastAsia" w:ascii="楷体" w:hAnsi="楷体" w:eastAsia="楷体" w:cs="楷体"/>
          <w:color w:val="000000"/>
          <w:kern w:val="2"/>
          <w:szCs w:val="22"/>
          <w:shd w:val="clear" w:color="auto" w:fill="FFFFFF"/>
        </w:rPr>
        <w:t xml:space="preserve"> 环境湿度要求小于90% (20℃)，相对湿度的变化率每小时不超过5%，避免凝露；</w:t>
      </w:r>
    </w:p>
    <w:p>
      <w:pPr>
        <w:pStyle w:val="6"/>
        <w:widowControl/>
        <w:numPr>
          <w:ilvl w:val="0"/>
          <w:numId w:val="3"/>
        </w:numPr>
        <w:spacing w:beforeAutospacing="0" w:afterAutospacing="0" w:line="500" w:lineRule="exact"/>
        <w:ind w:left="959" w:leftChars="228" w:hanging="480" w:hangingChars="200"/>
        <w:rPr>
          <w:rFonts w:ascii="楷体" w:hAnsi="楷体" w:eastAsia="楷体" w:cs="楷体"/>
          <w:color w:val="000000"/>
          <w:kern w:val="2"/>
          <w:szCs w:val="22"/>
          <w:shd w:val="clear" w:color="auto" w:fill="FFFFFF"/>
        </w:rPr>
      </w:pPr>
      <w:r>
        <w:rPr>
          <w:rFonts w:hint="eastAsia" w:ascii="楷体" w:hAnsi="楷体" w:eastAsia="楷体" w:cs="楷体"/>
          <w:color w:val="000000"/>
          <w:kern w:val="2"/>
          <w:szCs w:val="22"/>
          <w:shd w:val="clear" w:color="auto" w:fill="FFFFFF"/>
        </w:rPr>
        <w:t xml:space="preserve"> 不要将</w:t>
      </w:r>
      <w:r>
        <w:fldChar w:fldCharType="begin"/>
      </w:r>
      <w:r>
        <w:instrText xml:space="preserve"> HYPERLINK "http://www.cnweiken.com/" \t "http://blog.sina.com.cn/s/_blank" </w:instrText>
      </w:r>
      <w:r>
        <w:fldChar w:fldCharType="separate"/>
      </w:r>
      <w:r>
        <w:rPr>
          <w:rFonts w:hint="eastAsia" w:ascii="楷体" w:hAnsi="楷体" w:eastAsia="楷体" w:cs="楷体"/>
          <w:color w:val="000000"/>
          <w:kern w:val="2"/>
          <w:szCs w:val="22"/>
          <w:shd w:val="clear" w:color="auto" w:fill="FFFFFF"/>
        </w:rPr>
        <w:t>控制器</w:t>
      </w:r>
      <w:r>
        <w:rPr>
          <w:rFonts w:hint="eastAsia" w:ascii="楷体" w:hAnsi="楷体" w:eastAsia="楷体" w:cs="楷体"/>
          <w:color w:val="000000"/>
          <w:kern w:val="2"/>
          <w:szCs w:val="22"/>
          <w:shd w:val="clear" w:color="auto" w:fill="FFFFFF"/>
        </w:rPr>
        <w:fldChar w:fldCharType="end"/>
      </w:r>
      <w:r>
        <w:rPr>
          <w:rFonts w:hint="eastAsia" w:ascii="楷体" w:hAnsi="楷体" w:eastAsia="楷体" w:cs="楷体"/>
          <w:color w:val="000000"/>
          <w:kern w:val="2"/>
          <w:szCs w:val="22"/>
          <w:shd w:val="clear" w:color="auto" w:fill="FFFFFF"/>
        </w:rPr>
        <w:t>安装在有较大灰尘、腐蚀或爆炸性气体，导电粉尘等空气污染的环境里,以避免故障及事故的发生。</w:t>
      </w:r>
    </w:p>
    <w:p>
      <w:pPr>
        <w:spacing w:line="440" w:lineRule="atLeast"/>
        <w:rPr>
          <w:rFonts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12微纳米发生器安装调试</w:t>
      </w:r>
    </w:p>
    <w:p>
      <w:pPr>
        <w:pStyle w:val="6"/>
        <w:widowControl/>
        <w:spacing w:beforeAutospacing="0" w:afterAutospacing="0" w:line="500" w:lineRule="exact"/>
        <w:ind w:left="600" w:hanging="600" w:hangingChars="250"/>
        <w:rPr>
          <w:rFonts w:ascii="楷体" w:hAnsi="楷体" w:eastAsia="楷体" w:cs="楷体"/>
          <w:color w:val="000000"/>
          <w:kern w:val="2"/>
          <w:szCs w:val="22"/>
          <w:shd w:val="clear" w:color="auto" w:fill="FFFFFF"/>
        </w:rPr>
      </w:pPr>
      <w:r>
        <w:rPr>
          <w:rFonts w:hint="eastAsia" w:ascii="楷体" w:hAnsi="楷体" w:eastAsia="楷体" w:cs="楷体"/>
          <w:color w:val="000000"/>
          <w:kern w:val="2"/>
          <w:szCs w:val="22"/>
          <w:shd w:val="clear" w:color="auto" w:fill="FFFFFF"/>
        </w:rPr>
        <w:t>12.1安装技术条件</w:t>
      </w:r>
    </w:p>
    <w:p>
      <w:pPr>
        <w:pStyle w:val="6"/>
        <w:widowControl/>
        <w:spacing w:beforeAutospacing="0" w:afterAutospacing="0" w:line="500" w:lineRule="exact"/>
        <w:ind w:left="600" w:hanging="600" w:hangingChars="250"/>
        <w:rPr>
          <w:rFonts w:ascii="楷体" w:hAnsi="楷体" w:eastAsia="楷体" w:cs="楷体"/>
          <w:color w:val="000000"/>
          <w:kern w:val="2"/>
          <w:szCs w:val="22"/>
          <w:shd w:val="clear" w:color="auto" w:fill="FFFFFF"/>
        </w:rPr>
      </w:pPr>
      <w:r>
        <w:rPr>
          <w:rFonts w:hint="eastAsia" w:ascii="楷体" w:hAnsi="楷体" w:eastAsia="楷体" w:cs="楷体"/>
          <w:color w:val="000000"/>
          <w:kern w:val="2"/>
          <w:szCs w:val="22"/>
          <w:shd w:val="clear" w:color="auto" w:fill="FFFFFF"/>
        </w:rPr>
        <w:t>12.1.1微纳米发生器</w:t>
      </w:r>
      <w:r>
        <w:rPr>
          <w:rFonts w:ascii="楷体" w:hAnsi="楷体" w:eastAsia="楷体" w:cs="楷体"/>
          <w:color w:val="000000"/>
          <w:kern w:val="2"/>
          <w:szCs w:val="22"/>
          <w:shd w:val="clear" w:color="auto" w:fill="FFFFFF"/>
        </w:rPr>
        <w:t>安装前， 首先应检查</w:t>
      </w:r>
      <w:r>
        <w:rPr>
          <w:rFonts w:hint="eastAsia" w:ascii="楷体" w:hAnsi="楷体" w:eastAsia="楷体" w:cs="楷体"/>
          <w:color w:val="000000"/>
          <w:kern w:val="2"/>
          <w:szCs w:val="22"/>
          <w:shd w:val="clear" w:color="auto" w:fill="FFFFFF"/>
        </w:rPr>
        <w:t>水深是否满足微纳米发生器的安装要求，满足后才能安装，否则容易导致电机因陷入泥沙散热不畅烧毁或泥沙堵塞进水口导致发生器不工作。</w:t>
      </w:r>
    </w:p>
    <w:p>
      <w:pPr>
        <w:pStyle w:val="6"/>
        <w:widowControl/>
        <w:spacing w:beforeAutospacing="0" w:afterAutospacing="0" w:line="500" w:lineRule="exact"/>
        <w:ind w:left="600" w:hanging="600" w:hangingChars="250"/>
        <w:rPr>
          <w:rFonts w:ascii="楷体" w:hAnsi="楷体" w:eastAsia="楷体" w:cs="楷体"/>
          <w:color w:val="000000"/>
          <w:kern w:val="2"/>
          <w:szCs w:val="22"/>
          <w:shd w:val="clear" w:color="auto" w:fill="FFFFFF"/>
        </w:rPr>
      </w:pPr>
      <w:r>
        <w:rPr>
          <w:rFonts w:hint="eastAsia" w:ascii="楷体" w:hAnsi="楷体" w:eastAsia="楷体" w:cs="楷体"/>
          <w:color w:val="000000"/>
          <w:kern w:val="2"/>
          <w:szCs w:val="22"/>
          <w:shd w:val="clear" w:color="auto" w:fill="FFFFFF"/>
        </w:rPr>
        <w:t>12.1.2检查线路是否连接正确。控制器是否放置在岸上防护良好的场所，确保控制器通风防水良好。</w:t>
      </w:r>
    </w:p>
    <w:p>
      <w:pPr>
        <w:pStyle w:val="6"/>
        <w:widowControl/>
        <w:spacing w:beforeAutospacing="0" w:afterAutospacing="0" w:line="500" w:lineRule="exact"/>
        <w:ind w:left="600" w:hanging="600" w:hangingChars="250"/>
        <w:rPr>
          <w:rFonts w:ascii="楷体" w:hAnsi="楷体" w:eastAsia="楷体" w:cs="楷体"/>
          <w:color w:val="000000"/>
          <w:kern w:val="2"/>
          <w:szCs w:val="22"/>
          <w:shd w:val="clear" w:color="auto" w:fill="FFFFFF"/>
        </w:rPr>
      </w:pPr>
      <w:r>
        <w:rPr>
          <w:rFonts w:hint="eastAsia" w:ascii="楷体" w:hAnsi="楷体" w:eastAsia="楷体" w:cs="楷体"/>
          <w:color w:val="000000"/>
          <w:kern w:val="2"/>
          <w:szCs w:val="22"/>
          <w:shd w:val="clear" w:color="auto" w:fill="FFFFFF"/>
        </w:rPr>
        <w:t>12.1.3</w:t>
      </w:r>
      <w:r>
        <w:rPr>
          <w:rFonts w:ascii="楷体" w:hAnsi="楷体" w:eastAsia="楷体" w:cs="楷体"/>
          <w:color w:val="000000"/>
          <w:kern w:val="2"/>
          <w:szCs w:val="22"/>
          <w:shd w:val="clear" w:color="auto" w:fill="FFFFFF"/>
        </w:rPr>
        <w:t>最后检查潜水泵的电机绕组、电缆线</w:t>
      </w:r>
      <w:r>
        <w:fldChar w:fldCharType="begin"/>
      </w:r>
      <w:r>
        <w:instrText xml:space="preserve"> HYPERLINK "https://www.baidu.com/s?wd=%E7%BB%9D%E7%BC%98%E7%94%B5%E9%98%BB&amp;tn=44039180_cpr&amp;fenlei=mv6quAkxTZn0IZRqIHckPjm4nH00T1dWPymLnWcvPvn4P1TLn1mv0ZwV5Hcvrjm3rH6sPfKWUMw85HfYnjn4nH6sgvPsT6KdThsqpZwYTjCEQLGCpyw9Uz4Bmy-bIi4WUvYETgN-TLwGUv3EPW6sPHR1PWbvnWckrHbknjDz" \t "https://zhidao.baidu.com/question/_blank" </w:instrText>
      </w:r>
      <w:r>
        <w:fldChar w:fldCharType="separate"/>
      </w:r>
      <w:r>
        <w:rPr>
          <w:rFonts w:ascii="楷体" w:hAnsi="楷体" w:eastAsia="楷体" w:cs="楷体"/>
          <w:color w:val="000000"/>
          <w:kern w:val="2"/>
          <w:szCs w:val="22"/>
          <w:shd w:val="clear" w:color="auto" w:fill="FFFFFF"/>
        </w:rPr>
        <w:t>绝缘电阻</w:t>
      </w:r>
      <w:r>
        <w:rPr>
          <w:rFonts w:ascii="楷体" w:hAnsi="楷体" w:eastAsia="楷体" w:cs="楷体"/>
          <w:color w:val="000000"/>
          <w:kern w:val="2"/>
          <w:szCs w:val="22"/>
          <w:shd w:val="clear" w:color="auto" w:fill="FFFFFF"/>
        </w:rPr>
        <w:fldChar w:fldCharType="end"/>
      </w:r>
      <w:r>
        <w:rPr>
          <w:rFonts w:ascii="楷体" w:hAnsi="楷体" w:eastAsia="楷体" w:cs="楷体"/>
          <w:color w:val="000000"/>
          <w:kern w:val="2"/>
          <w:szCs w:val="22"/>
          <w:shd w:val="clear" w:color="auto" w:fill="FFFFFF"/>
        </w:rPr>
        <w:t>，只有不低于</w:t>
      </w:r>
      <w:r>
        <w:rPr>
          <w:rFonts w:hint="eastAsia" w:ascii="楷体" w:hAnsi="楷体" w:eastAsia="楷体" w:cs="楷体"/>
          <w:color w:val="000000"/>
          <w:kern w:val="2"/>
          <w:szCs w:val="22"/>
          <w:shd w:val="clear" w:color="auto" w:fill="FFFFFF"/>
        </w:rPr>
        <w:t>2</w:t>
      </w:r>
      <w:r>
        <w:rPr>
          <w:rFonts w:ascii="楷体" w:hAnsi="楷体" w:eastAsia="楷体" w:cs="楷体"/>
          <w:color w:val="000000"/>
          <w:kern w:val="2"/>
          <w:szCs w:val="22"/>
          <w:shd w:val="clear" w:color="auto" w:fill="FFFFFF"/>
        </w:rPr>
        <w:t xml:space="preserve"> 兆欧才允许安装使用。</w:t>
      </w:r>
    </w:p>
    <w:p>
      <w:pPr>
        <w:pStyle w:val="6"/>
        <w:widowControl/>
        <w:spacing w:beforeAutospacing="0" w:afterAutospacing="0" w:line="500" w:lineRule="exact"/>
        <w:ind w:left="600" w:hanging="600" w:hangingChars="250"/>
        <w:rPr>
          <w:rFonts w:ascii="楷体" w:hAnsi="楷体" w:eastAsia="楷体" w:cs="楷体"/>
          <w:color w:val="000000"/>
          <w:kern w:val="2"/>
          <w:szCs w:val="22"/>
          <w:shd w:val="clear" w:color="auto" w:fill="FFFFFF"/>
        </w:rPr>
      </w:pPr>
      <w:r>
        <w:rPr>
          <w:rFonts w:hint="eastAsia" w:ascii="楷体" w:hAnsi="楷体" w:eastAsia="楷体" w:cs="楷体"/>
          <w:color w:val="000000"/>
          <w:kern w:val="2"/>
          <w:szCs w:val="22"/>
          <w:shd w:val="clear" w:color="auto" w:fill="FFFFFF"/>
        </w:rPr>
        <w:t>12.2 安装过程</w:t>
      </w:r>
    </w:p>
    <w:p>
      <w:pPr>
        <w:pStyle w:val="6"/>
        <w:widowControl/>
        <w:spacing w:beforeAutospacing="0" w:afterAutospacing="0" w:line="500" w:lineRule="exact"/>
        <w:ind w:left="600" w:hanging="600" w:hangingChars="250"/>
        <w:rPr>
          <w:rFonts w:ascii="楷体" w:hAnsi="楷体" w:eastAsia="楷体" w:cs="楷体"/>
          <w:color w:val="000000"/>
          <w:kern w:val="2"/>
          <w:szCs w:val="22"/>
          <w:shd w:val="clear" w:color="auto" w:fill="FFFFFF"/>
        </w:rPr>
      </w:pPr>
      <w:r>
        <w:rPr>
          <w:rFonts w:hint="eastAsia" w:ascii="楷体" w:hAnsi="楷体" w:eastAsia="楷体" w:cs="楷体"/>
          <w:color w:val="000000"/>
          <w:kern w:val="2"/>
          <w:szCs w:val="22"/>
          <w:shd w:val="clear" w:color="auto" w:fill="FFFFFF"/>
        </w:rPr>
        <w:t xml:space="preserve">     本产品出厂前，已将微纳米气泡泵、浮体、及溶气罐、爆气罐、爆气头组装完成，用户需要做的只需根据实际需要调整爆气头及冲淤装置的深度即可。</w:t>
      </w:r>
    </w:p>
    <w:p>
      <w:pPr>
        <w:pStyle w:val="6"/>
        <w:widowControl/>
        <w:spacing w:beforeAutospacing="0" w:afterAutospacing="0" w:line="500" w:lineRule="exact"/>
        <w:ind w:left="600" w:hanging="600" w:hangingChars="250"/>
        <w:rPr>
          <w:rFonts w:ascii="楷体" w:hAnsi="楷体" w:eastAsia="楷体" w:cs="楷体"/>
          <w:color w:val="000000"/>
          <w:kern w:val="2"/>
          <w:szCs w:val="22"/>
          <w:shd w:val="clear" w:color="auto" w:fill="FFFFFF"/>
        </w:rPr>
      </w:pPr>
      <w:r>
        <w:rPr>
          <w:rFonts w:hint="eastAsia" w:ascii="楷体" w:hAnsi="楷体" w:eastAsia="楷体" w:cs="楷体"/>
          <w:color w:val="000000"/>
          <w:kern w:val="2"/>
          <w:szCs w:val="22"/>
          <w:shd w:val="clear" w:color="auto" w:fill="FFFFFF"/>
        </w:rPr>
        <w:t xml:space="preserve"> 12.2.1 微纳米气泡泵与溶气罐之间的连接</w:t>
      </w:r>
    </w:p>
    <w:p>
      <w:pPr>
        <w:pStyle w:val="6"/>
        <w:widowControl/>
        <w:spacing w:beforeAutospacing="0" w:afterAutospacing="0" w:line="500" w:lineRule="exact"/>
        <w:ind w:left="600" w:hanging="600" w:hangingChars="250"/>
        <w:rPr>
          <w:rFonts w:hint="eastAsia" w:ascii="楷体" w:hAnsi="楷体" w:eastAsia="楷体" w:cs="楷体"/>
          <w:color w:val="000000"/>
          <w:kern w:val="2"/>
          <w:szCs w:val="22"/>
          <w:shd w:val="clear" w:color="auto" w:fill="FFFFFF"/>
        </w:rPr>
      </w:pPr>
      <w:r>
        <w:rPr>
          <w:rFonts w:hint="eastAsia" w:ascii="楷体" w:hAnsi="楷体" w:eastAsia="楷体" w:cs="楷体"/>
          <w:color w:val="000000"/>
          <w:kern w:val="2"/>
          <w:szCs w:val="22"/>
          <w:shd w:val="clear" w:color="auto" w:fill="FFFFFF"/>
        </w:rPr>
        <w:t xml:space="preserve">         推荐使</w:t>
      </w:r>
      <w:r>
        <w:rPr>
          <w:rFonts w:hint="eastAsia" w:ascii="楷体" w:hAnsi="楷体" w:eastAsia="楷体" w:cs="楷体"/>
          <w:color w:val="000000"/>
          <w:kern w:val="2"/>
          <w:szCs w:val="22"/>
          <w:shd w:val="clear" w:color="auto" w:fill="FFFFFF"/>
          <w:lang w:eastAsia="zh-CN"/>
        </w:rPr>
        <w:t>用不锈钢</w:t>
      </w:r>
      <w:r>
        <w:rPr>
          <w:rFonts w:hint="eastAsia" w:ascii="楷体" w:hAnsi="楷体" w:eastAsia="楷体" w:cs="楷体"/>
          <w:color w:val="000000"/>
          <w:kern w:val="2"/>
          <w:szCs w:val="22"/>
          <w:shd w:val="clear" w:color="auto" w:fill="FFFFFF"/>
        </w:rPr>
        <w:t>管进行连接。微纳米气泡泵及溶气罐上设置有标准法兰。微纳米气泡泵应调整放置在略低于水面位置，不容易水中的杂物堵塞进水滤网并以利于维护和清除防护网上的堵塞物。</w:t>
      </w:r>
    </w:p>
    <w:p>
      <w:pPr>
        <w:pStyle w:val="6"/>
        <w:widowControl/>
        <w:spacing w:beforeAutospacing="0" w:afterAutospacing="0" w:line="240" w:lineRule="auto"/>
        <w:ind w:left="600" w:hanging="600" w:hangingChars="250"/>
        <w:rPr>
          <w:rFonts w:hint="eastAsia" w:ascii="楷体" w:hAnsi="楷体" w:eastAsia="楷体" w:cs="楷体"/>
          <w:color w:val="000000"/>
          <w:kern w:val="2"/>
          <w:szCs w:val="22"/>
          <w:shd w:val="clear" w:color="auto" w:fill="FFFFFF"/>
          <w:lang w:eastAsia="zh-CN"/>
        </w:rPr>
      </w:pPr>
      <w:r>
        <w:rPr>
          <w:rFonts w:hint="eastAsia" w:ascii="楷体" w:hAnsi="楷体" w:eastAsia="楷体" w:cs="楷体"/>
          <w:color w:val="000000"/>
          <w:kern w:val="2"/>
          <w:szCs w:val="22"/>
          <w:shd w:val="clear" w:color="auto" w:fill="FFFFFF"/>
          <w:lang w:val="en-US" w:eastAsia="zh-CN"/>
        </w:rPr>
        <w:t xml:space="preserve">     </w:t>
      </w:r>
      <w:r>
        <w:rPr>
          <w:rFonts w:hint="eastAsia" w:ascii="楷体" w:hAnsi="楷体" w:eastAsia="楷体" w:cs="楷体"/>
          <w:color w:val="000000"/>
          <w:kern w:val="2"/>
          <w:szCs w:val="22"/>
          <w:shd w:val="clear" w:color="auto" w:fill="FFFFFF"/>
          <w:lang w:eastAsia="zh-CN"/>
        </w:rPr>
        <w:drawing>
          <wp:inline distT="0" distB="0" distL="114300" distR="114300">
            <wp:extent cx="5805170" cy="4486275"/>
            <wp:effectExtent l="0" t="0" r="5080" b="9525"/>
            <wp:docPr id="13" name="图片 13" descr="带浮筒纳米气泡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带浮筒纳米气泡机"/>
                    <pic:cNvPicPr>
                      <a:picLocks noChangeAspect="1"/>
                    </pic:cNvPicPr>
                  </pic:nvPicPr>
                  <pic:blipFill>
                    <a:blip r:embed="rId9"/>
                    <a:stretch>
                      <a:fillRect/>
                    </a:stretch>
                  </pic:blipFill>
                  <pic:spPr>
                    <a:xfrm>
                      <a:off x="0" y="0"/>
                      <a:ext cx="5805170" cy="4486275"/>
                    </a:xfrm>
                    <a:prstGeom prst="rect">
                      <a:avLst/>
                    </a:prstGeom>
                  </pic:spPr>
                </pic:pic>
              </a:graphicData>
            </a:graphic>
          </wp:inline>
        </w:drawing>
      </w:r>
    </w:p>
    <w:p>
      <w:pPr>
        <w:jc w:val="center"/>
        <w:rPr>
          <w:rFonts w:ascii="楷体" w:hAnsi="楷体" w:eastAsia="楷体" w:cs="楷体"/>
          <w:color w:val="000000"/>
          <w:szCs w:val="22"/>
          <w:shd w:val="clear" w:color="auto" w:fill="FFFFFF"/>
        </w:rPr>
      </w:pPr>
    </w:p>
    <w:p>
      <w:pPr>
        <w:rPr>
          <w:rFonts w:ascii="楷体" w:hAnsi="楷体" w:eastAsia="楷体" w:cs="楷体"/>
          <w:color w:val="000000"/>
          <w:sz w:val="24"/>
          <w:shd w:val="clear" w:color="auto" w:fill="FFFFFF"/>
        </w:rPr>
      </w:pPr>
      <w:r>
        <w:rPr>
          <w:sz w:val="24"/>
        </w:rPr>
        <w:pict>
          <v:shape id="AutoShape 9" o:spid="_x0000_s1026" o:spt="63" type="#_x0000_t63" style="position:absolute;left:0pt;margin-left:271.35pt;margin-top:7.1pt;height:27pt;width:66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" adj="-3059,33120">
            <v:path/>
            <v:fill focussize="0,0"/>
            <v:stroke joinstyle="miter"/>
            <v:imagedata o:title=""/>
            <o:lock v:ext="edit"/>
            <v:textbox>
              <w:txbxContent>
                <w:p>
                  <w:r>
                    <w:rPr>
                      <w:rFonts w:hint="eastAsia"/>
                    </w:rPr>
                    <w:t>出水口</w:t>
                  </w:r>
                </w:p>
              </w:txbxContent>
            </v:textbox>
          </v:shape>
        </w:pict>
      </w:r>
    </w:p>
    <w:p>
      <w:pPr>
        <w:rPr>
          <w:rFonts w:hint="eastAsia" w:ascii="楷体" w:hAnsi="楷体" w:eastAsia="楷体" w:cs="楷体"/>
          <w:color w:val="000000"/>
          <w:sz w:val="24"/>
          <w:shd w:val="clear" w:color="auto" w:fill="FFFFFF"/>
        </w:rPr>
      </w:pPr>
      <w:r>
        <w:rPr>
          <w:rFonts w:hint="eastAsia" w:ascii="楷体" w:hAnsi="楷体" w:eastAsia="楷体" w:cs="楷体"/>
          <w:color w:val="000000"/>
          <w:sz w:val="24"/>
          <w:shd w:val="clear" w:color="auto" w:fill="FFFFFF"/>
        </w:rPr>
        <w:t>12.2.2 微纳米气泡泵的连接</w:t>
      </w:r>
    </w:p>
    <w:p>
      <w:pPr>
        <w:rPr>
          <w:rFonts w:hint="eastAsia" w:ascii="楷体" w:hAnsi="楷体" w:eastAsia="楷体" w:cs="楷体"/>
          <w:color w:val="000000"/>
          <w:sz w:val="24"/>
          <w:shd w:val="clear" w:color="auto" w:fill="FFFFFF"/>
        </w:rPr>
      </w:pPr>
    </w:p>
    <w:p>
      <w:pPr>
        <w:jc w:val="center"/>
        <w:rPr>
          <w:rFonts w:hint="eastAsia" w:ascii="宋体" w:hAnsi="宋体" w:cs="宋体" w:eastAsiaTheme="minorEastAsia"/>
          <w:color w:val="000000"/>
          <w:szCs w:val="21"/>
          <w:shd w:val="clear" w:color="auto" w:fill="FFFFFF"/>
          <w:lang w:eastAsia="zh-CN"/>
        </w:rPr>
      </w:pPr>
      <w:r>
        <w:pict>
          <v:shape id="AutoShape 10" o:spid="_x0000_s1027" o:spt="63" type="#_x0000_t63" style="position:absolute;left:0pt;margin-left:355.25pt;margin-top:141.3pt;height:39.05pt;width:143.85pt;z-index:251664384;mso-width-relative:page;mso-height-relative:page;" fillcolor="#FFFFFF" filled="t" stroked="t" coordsize="21600,21600" adj="11209,-19359">
            <v:path/>
            <v:fill on="t" color2="#FFFFFF" focussize="0,0"/>
            <v:stroke color="#000000" joinstyle="miter"/>
            <v:imagedata o:title=""/>
            <o:lock v:ext="edit" aspectratio="f"/>
            <v:textbox>
              <w:txbxContent>
                <w:p>
                  <w:pPr>
                    <w:jc w:val="center"/>
                  </w:pPr>
                  <w:r>
                    <w:rPr>
                      <w:rFonts w:hint="eastAsia"/>
                    </w:rPr>
                    <w:t>进水口</w:t>
                  </w:r>
                </w:p>
                <w:p>
                  <w:pPr>
                    <w:jc w:val="center"/>
                  </w:pPr>
                </w:p>
              </w:txbxContent>
            </v:textbox>
          </v:shape>
        </w:pict>
      </w:r>
      <w:r>
        <w:pict>
          <v:shape id="AutoShape 8" o:spid="_x0000_s1029" o:spt="62" type="#_x0000_t62" style="position:absolute;left:0pt;margin-left:86.85pt;margin-top:119.7pt;height:27.8pt;width:69.1pt;z-index:251661312;mso-width-relative:page;mso-height-relative:page;" fillcolor="#FFFFFF" filled="t" stroked="t" coordsize="21600,21600" adj="44216,-28398">
            <v:path/>
            <v:fill on="t" color2="#FFFFFF" focussize="0,0"/>
            <v:stroke color="#000000" joinstyle="miter"/>
            <v:imagedata o:title=""/>
            <o:lock v:ext="edit" aspectratio="f"/>
            <v:textbox>
              <w:txbxContent>
                <w:p>
                  <w:r>
                    <w:rPr>
                      <w:rFonts w:hint="eastAsia"/>
                    </w:rPr>
                    <w:t>酵素进口</w:t>
                  </w:r>
                </w:p>
              </w:txbxContent>
            </v:textbox>
          </v:shape>
        </w:pict>
      </w:r>
      <w:r>
        <w:rPr>
          <w:rFonts w:hint="eastAsia" w:ascii="宋体" w:hAnsi="宋体" w:cs="宋体" w:eastAsiaTheme="minorEastAsia"/>
          <w:color w:val="000000"/>
          <w:szCs w:val="21"/>
          <w:shd w:val="clear" w:color="auto" w:fill="FFFFFF"/>
          <w:lang w:eastAsia="zh-CN"/>
        </w:rPr>
        <w:drawing>
          <wp:inline distT="0" distB="0" distL="114300" distR="114300">
            <wp:extent cx="5614670" cy="2526665"/>
            <wp:effectExtent l="0" t="0" r="5080" b="6985"/>
            <wp:docPr id="12" name="图片 12" descr="曝气泵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曝气泵_副本"/>
                    <pic:cNvPicPr>
                      <a:picLocks noChangeAspect="1"/>
                    </pic:cNvPicPr>
                  </pic:nvPicPr>
                  <pic:blipFill>
                    <a:blip r:embed="rId10"/>
                    <a:stretch>
                      <a:fillRect/>
                    </a:stretch>
                  </pic:blipFill>
                  <pic:spPr>
                    <a:xfrm>
                      <a:off x="0" y="0"/>
                      <a:ext cx="5614670" cy="2526665"/>
                    </a:xfrm>
                    <a:prstGeom prst="rect">
                      <a:avLst/>
                    </a:prstGeom>
                  </pic:spPr>
                </pic:pic>
              </a:graphicData>
            </a:graphic>
          </wp:inline>
        </w:drawing>
      </w:r>
    </w:p>
    <w:p>
      <w:pPr>
        <w:jc w:val="center"/>
        <w:rPr>
          <w:rFonts w:hint="eastAsia" w:ascii="宋体" w:hAnsi="宋体" w:cs="宋体" w:eastAsiaTheme="minorEastAsia"/>
          <w:color w:val="000000"/>
          <w:szCs w:val="21"/>
          <w:shd w:val="clear" w:color="auto" w:fill="FFFFFF"/>
          <w:lang w:eastAsia="zh-CN"/>
        </w:rPr>
      </w:pPr>
    </w:p>
    <w:p>
      <w:pPr>
        <w:spacing w:line="500" w:lineRule="exact"/>
        <w:rPr>
          <w:rFonts w:ascii="楷体" w:hAnsi="楷体" w:eastAsia="楷体" w:cs="楷体"/>
          <w:color w:val="000000"/>
          <w:sz w:val="24"/>
          <w:szCs w:val="22"/>
          <w:shd w:val="clear" w:color="auto" w:fill="FFFFFF"/>
        </w:rPr>
      </w:pPr>
      <w:r>
        <w:rPr>
          <w:rFonts w:hint="eastAsia" w:ascii="楷体" w:hAnsi="楷体" w:eastAsia="楷体" w:cs="楷体"/>
          <w:color w:val="000000"/>
          <w:sz w:val="24"/>
          <w:shd w:val="clear" w:color="auto" w:fill="FFFFFF"/>
        </w:rPr>
        <w:t xml:space="preserve">    </w:t>
      </w:r>
      <w:r>
        <w:rPr>
          <w:rFonts w:hint="eastAsia" w:ascii="楷体" w:hAnsi="楷体" w:eastAsia="楷体" w:cs="楷体"/>
          <w:color w:val="000000"/>
          <w:sz w:val="24"/>
          <w:szCs w:val="22"/>
          <w:shd w:val="clear" w:color="auto" w:fill="FFFFFF"/>
        </w:rPr>
        <w:t>微纳米气泡泵应使用气管外接气源并确保气管无堵塞，否则可能出现气泡泵出气泡少或不出气泡现象！</w:t>
      </w:r>
    </w:p>
    <w:p>
      <w:pPr>
        <w:spacing w:line="500" w:lineRule="exact"/>
        <w:ind w:firstLine="480"/>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微纳米气泡泵的气源无需气压，气源压力为大气压即可。如使用臭氧等带有压力的气源，应采取降压等措施，配置降压表，否则可导致微纳米气泡泵因吸入过量气体而导致故障。</w:t>
      </w:r>
    </w:p>
    <w:p>
      <w:pPr>
        <w:spacing w:line="500" w:lineRule="exact"/>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12.2.4 冲淤装置的安装</w:t>
      </w:r>
    </w:p>
    <w:p>
      <w:pPr>
        <w:spacing w:line="500" w:lineRule="exact"/>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 xml:space="preserve">     冲淤装置由冲淤泵及冲淤头及之间的连接管道组成。冲淤泵应尽量设置于略低于水面即可，这样可以尽量减少泵体的堵塞现象的发生且容易维护。</w:t>
      </w:r>
    </w:p>
    <w:p>
      <w:pPr>
        <w:spacing w:line="500" w:lineRule="exact"/>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 xml:space="preserve">     冲淤头应尽量固定在距离淤泥10-20的距离上，此时可发挥最大冲淤作用。</w:t>
      </w:r>
    </w:p>
    <w:p>
      <w:pPr>
        <w:spacing w:line="500" w:lineRule="exact"/>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12.2.5整个装置的重心的调整。</w:t>
      </w:r>
    </w:p>
    <w:p>
      <w:pPr>
        <w:spacing w:line="500" w:lineRule="exact"/>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 xml:space="preserve">     当完成全部装置的初步定位后，应适当调整各部分装置的位置，使装置的重心能全部落到浮体的中心，此时浮体的平稳性最佳。</w:t>
      </w:r>
    </w:p>
    <w:p>
      <w:pPr>
        <w:spacing w:line="500" w:lineRule="exact"/>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 xml:space="preserve">     需要注意的是：调整必须在试运行之后进行。因为当装置进行工作后，溶气罐及爆气罐内的原有大量气体将被排出而被汽水混合物替代。此时，溶气罐一端的重量将有所增加。</w:t>
      </w:r>
    </w:p>
    <w:p>
      <w:pPr>
        <w:spacing w:line="500" w:lineRule="exact"/>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12.3调试及试运行</w:t>
      </w:r>
    </w:p>
    <w:p>
      <w:pPr>
        <w:spacing w:line="500" w:lineRule="exact"/>
        <w:ind w:firstLine="480"/>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12.3.1完成系统的安装后，安装接线图正确连接电路；</w:t>
      </w:r>
    </w:p>
    <w:p>
      <w:pPr>
        <w:spacing w:line="500" w:lineRule="exact"/>
        <w:ind w:left="1199" w:leftChars="228" w:hanging="720" w:hangingChars="300"/>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12.3.2由于永磁同步电机由变频控制器驱动，我们在出厂时都对运行参数进行了调试设定，使设备处于良好的运行状态，一般情况下用户只对启动开关进行操作就是，不需要对变频控制器的其他参数进行调整，如调整不当或调错，将会引起控制器和泵损坏的严重后果。如需要调整必须向我公司的工程师、技术人员询问确认无误后才能对变频控制器进行操作，经检验无误后才能开机运行。</w:t>
      </w:r>
    </w:p>
    <w:p>
      <w:pPr>
        <w:spacing w:line="500" w:lineRule="exact"/>
        <w:ind w:left="1199" w:leftChars="228" w:hanging="720" w:hangingChars="300"/>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12.3.3控制器操作要求：电源AC380V接在变频器的输入端的三个端子：R  S  T,变频控制器  的输出端的U   V   W分别接泵电机的三根线，变频控制器的面板只操作蓝色的启动键（RUN）,XA 红色的停止键（STOP）,其他的键没有专业人员的指导都不要操作。</w:t>
      </w:r>
    </w:p>
    <w:p>
      <w:pPr>
        <w:spacing w:line="500" w:lineRule="exact"/>
        <w:ind w:left="1470" w:hanging="1470" w:hangingChars="700"/>
        <w:rPr>
          <w:rFonts w:ascii="楷体" w:hAnsi="楷体" w:eastAsia="楷体" w:cs="楷体"/>
          <w:color w:val="000000"/>
          <w:sz w:val="24"/>
          <w:szCs w:val="22"/>
          <w:shd w:val="clear" w:color="auto" w:fill="FFFFFF"/>
        </w:rPr>
      </w:pPr>
      <w:r>
        <w:rPr>
          <w:rFonts w:hint="eastAsia" w:ascii="宋体" w:hAnsi="宋体" w:eastAsia="宋体" w:cs="宋体"/>
          <w:color w:val="000000"/>
          <w:szCs w:val="21"/>
          <w:shd w:val="clear" w:color="auto" w:fill="FFFFFF"/>
        </w:rPr>
        <w:t xml:space="preserve">     </w:t>
      </w:r>
      <w:r>
        <w:rPr>
          <w:rFonts w:hint="eastAsia" w:ascii="楷体" w:hAnsi="楷体" w:eastAsia="楷体" w:cs="楷体"/>
          <w:color w:val="000000"/>
          <w:sz w:val="24"/>
          <w:szCs w:val="22"/>
          <w:shd w:val="clear" w:color="auto" w:fill="FFFFFF"/>
        </w:rPr>
        <w:t>12.3.4 试运行时，应先将进气管堵塞，等涡纳泵运行10秒钟后再逐渐加大进气量至额定值。此时应能观察到大量的微纳米气泡的产生。</w:t>
      </w:r>
    </w:p>
    <w:p>
      <w:pPr>
        <w:spacing w:line="500" w:lineRule="exact"/>
        <w:ind w:left="1439" w:leftChars="228" w:hanging="960" w:hangingChars="400"/>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12.3.5观察系统的工作情况，如发现无气泡或气泡较少，则应改变控制器的正反转，使水泵反转。</w:t>
      </w:r>
    </w:p>
    <w:p>
      <w:pPr>
        <w:spacing w:line="500" w:lineRule="exact"/>
        <w:ind w:left="1439" w:leftChars="228" w:hanging="960" w:hangingChars="400"/>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12.3.6如两次观察到的气泡均较少，则以观察到较多的控制器的相序方向为正向。应考虑气管堵塞，进气量过多或过少、进气管与泵连接处泄露而导致故障的可能性。</w:t>
      </w:r>
    </w:p>
    <w:p>
      <w:pPr>
        <w:spacing w:line="500" w:lineRule="exact"/>
        <w:ind w:left="1260" w:hanging="1260" w:hangingChars="600"/>
        <w:rPr>
          <w:rFonts w:ascii="楷体" w:hAnsi="楷体" w:eastAsia="楷体" w:cs="楷体"/>
          <w:color w:val="000000"/>
          <w:sz w:val="24"/>
          <w:szCs w:val="22"/>
          <w:shd w:val="clear" w:color="auto" w:fill="FFFFFF"/>
        </w:rPr>
      </w:pPr>
      <w:r>
        <w:rPr>
          <w:rFonts w:hint="eastAsia" w:ascii="宋体" w:hAnsi="宋体" w:eastAsia="宋体" w:cs="宋体"/>
          <w:color w:val="000000"/>
          <w:szCs w:val="21"/>
          <w:shd w:val="clear" w:color="auto" w:fill="FFFFFF"/>
        </w:rPr>
        <w:t xml:space="preserve">     </w:t>
      </w:r>
      <w:r>
        <w:rPr>
          <w:rFonts w:hint="eastAsia" w:ascii="楷体" w:hAnsi="楷体" w:eastAsia="楷体" w:cs="楷体"/>
          <w:color w:val="000000"/>
          <w:sz w:val="24"/>
          <w:szCs w:val="22"/>
          <w:shd w:val="clear" w:color="auto" w:fill="FFFFFF"/>
        </w:rPr>
        <w:t>12.3.7下表为18.5KW系统进气量及泵出口压力值，请参考以下值进行调整（其他规格系统请咨询本公司技术部门）：</w:t>
      </w:r>
    </w:p>
    <w:tbl>
      <w:tblPr>
        <w:tblStyle w:val="11"/>
        <w:tblW w:w="5455" w:type="dxa"/>
        <w:jc w:val="center"/>
        <w:tblInd w:w="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945"/>
        <w:gridCol w:w="990"/>
        <w:gridCol w:w="840"/>
        <w:gridCol w:w="975"/>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tcPr>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频率</w:t>
            </w:r>
          </w:p>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（Hz）</w:t>
            </w:r>
          </w:p>
        </w:tc>
        <w:tc>
          <w:tcPr>
            <w:tcW w:w="945" w:type="dxa"/>
          </w:tcPr>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转速</w:t>
            </w:r>
          </w:p>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(rpm)</w:t>
            </w:r>
          </w:p>
        </w:tc>
        <w:tc>
          <w:tcPr>
            <w:tcW w:w="990" w:type="dxa"/>
          </w:tcPr>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电流</w:t>
            </w:r>
          </w:p>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(A)</w:t>
            </w:r>
          </w:p>
        </w:tc>
        <w:tc>
          <w:tcPr>
            <w:tcW w:w="840" w:type="dxa"/>
          </w:tcPr>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功率</w:t>
            </w:r>
          </w:p>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(kW)</w:t>
            </w:r>
          </w:p>
        </w:tc>
        <w:tc>
          <w:tcPr>
            <w:tcW w:w="975" w:type="dxa"/>
          </w:tcPr>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进气量</w:t>
            </w:r>
          </w:p>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(l)</w:t>
            </w:r>
          </w:p>
        </w:tc>
        <w:tc>
          <w:tcPr>
            <w:tcW w:w="885" w:type="dxa"/>
          </w:tcPr>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压力</w:t>
            </w:r>
          </w:p>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(bar)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tcPr>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150</w:t>
            </w:r>
          </w:p>
        </w:tc>
        <w:tc>
          <w:tcPr>
            <w:tcW w:w="945" w:type="dxa"/>
          </w:tcPr>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4500</w:t>
            </w:r>
          </w:p>
        </w:tc>
        <w:tc>
          <w:tcPr>
            <w:tcW w:w="990" w:type="dxa"/>
          </w:tcPr>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24</w:t>
            </w:r>
          </w:p>
        </w:tc>
        <w:tc>
          <w:tcPr>
            <w:tcW w:w="840" w:type="dxa"/>
          </w:tcPr>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11.5</w:t>
            </w:r>
          </w:p>
        </w:tc>
        <w:tc>
          <w:tcPr>
            <w:tcW w:w="975" w:type="dxa"/>
          </w:tcPr>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60</w:t>
            </w:r>
          </w:p>
        </w:tc>
        <w:tc>
          <w:tcPr>
            <w:tcW w:w="885" w:type="dxa"/>
          </w:tcPr>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tcPr>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157</w:t>
            </w:r>
          </w:p>
        </w:tc>
        <w:tc>
          <w:tcPr>
            <w:tcW w:w="945" w:type="dxa"/>
          </w:tcPr>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4700</w:t>
            </w:r>
          </w:p>
        </w:tc>
        <w:tc>
          <w:tcPr>
            <w:tcW w:w="990" w:type="dxa"/>
          </w:tcPr>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31</w:t>
            </w:r>
          </w:p>
        </w:tc>
        <w:tc>
          <w:tcPr>
            <w:tcW w:w="840" w:type="dxa"/>
          </w:tcPr>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15.5</w:t>
            </w:r>
          </w:p>
        </w:tc>
        <w:tc>
          <w:tcPr>
            <w:tcW w:w="975" w:type="dxa"/>
          </w:tcPr>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80</w:t>
            </w:r>
          </w:p>
        </w:tc>
        <w:tc>
          <w:tcPr>
            <w:tcW w:w="885" w:type="dxa"/>
          </w:tcPr>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0" w:type="dxa"/>
          </w:tcPr>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167</w:t>
            </w:r>
          </w:p>
        </w:tc>
        <w:tc>
          <w:tcPr>
            <w:tcW w:w="945" w:type="dxa"/>
          </w:tcPr>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5000</w:t>
            </w:r>
          </w:p>
        </w:tc>
        <w:tc>
          <w:tcPr>
            <w:tcW w:w="990" w:type="dxa"/>
          </w:tcPr>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33</w:t>
            </w:r>
          </w:p>
        </w:tc>
        <w:tc>
          <w:tcPr>
            <w:tcW w:w="840" w:type="dxa"/>
          </w:tcPr>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16.5</w:t>
            </w:r>
          </w:p>
        </w:tc>
        <w:tc>
          <w:tcPr>
            <w:tcW w:w="975" w:type="dxa"/>
          </w:tcPr>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100</w:t>
            </w:r>
          </w:p>
        </w:tc>
        <w:tc>
          <w:tcPr>
            <w:tcW w:w="885" w:type="dxa"/>
          </w:tcPr>
          <w:p>
            <w:pPr>
              <w:spacing w:line="500" w:lineRule="exact"/>
              <w:jc w:val="center"/>
              <w:rPr>
                <w:rFonts w:ascii="楷体" w:hAnsi="楷体" w:eastAsia="楷体" w:cs="楷体"/>
                <w:color w:val="000000"/>
                <w:sz w:val="24"/>
                <w:szCs w:val="22"/>
                <w:shd w:val="clear" w:color="auto" w:fill="FFFFFF"/>
              </w:rPr>
            </w:pPr>
            <w:r>
              <w:rPr>
                <w:rFonts w:hint="eastAsia" w:ascii="楷体" w:hAnsi="楷体" w:eastAsia="楷体" w:cs="楷体"/>
                <w:color w:val="000000"/>
                <w:sz w:val="24"/>
                <w:szCs w:val="22"/>
                <w:shd w:val="clear" w:color="auto" w:fill="FFFFFF"/>
              </w:rPr>
              <w:t>6-8</w:t>
            </w:r>
          </w:p>
        </w:tc>
      </w:tr>
    </w:tbl>
    <w:p>
      <w:pPr>
        <w:spacing w:line="440" w:lineRule="atLeast"/>
        <w:rPr>
          <w:rFonts w:ascii="楷体" w:hAnsi="楷体" w:eastAsia="楷体" w:cs="楷体"/>
          <w:b/>
          <w:bCs/>
          <w:color w:val="000000"/>
          <w:szCs w:val="21"/>
          <w:shd w:val="clear" w:color="auto" w:fill="FFFFFF"/>
        </w:rPr>
      </w:pPr>
      <w:r>
        <w:rPr>
          <w:rFonts w:hint="eastAsia" w:ascii="楷体" w:hAnsi="楷体" w:eastAsia="楷体" w:cs="楷体"/>
          <w:b/>
          <w:bCs/>
          <w:color w:val="000000"/>
          <w:szCs w:val="21"/>
          <w:shd w:val="clear" w:color="auto" w:fill="FFFFFF"/>
        </w:rPr>
        <w:t>注：本表只是本公司其中一款产品的参数，只是参考，以实际型号的参数为准</w:t>
      </w:r>
    </w:p>
    <w:p>
      <w:pPr>
        <w:spacing w:line="440" w:lineRule="atLeast"/>
        <w:rPr>
          <w:rFonts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br w:type="page"/>
      </w:r>
      <w:r>
        <w:rPr>
          <w:rFonts w:hint="eastAsia" w:ascii="楷体" w:hAnsi="楷体" w:eastAsia="楷体" w:cs="楷体"/>
          <w:b/>
          <w:bCs/>
          <w:color w:val="000000"/>
          <w:sz w:val="28"/>
          <w:szCs w:val="28"/>
          <w:shd w:val="clear" w:color="auto" w:fill="FFFFFF"/>
        </w:rPr>
        <w:t>13故障分析与排除</w:t>
      </w:r>
    </w:p>
    <w:tbl>
      <w:tblPr>
        <w:tblStyle w:val="11"/>
        <w:tblW w:w="10606" w:type="dxa"/>
        <w:jc w:val="center"/>
        <w:tblInd w:w="-6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6"/>
        <w:gridCol w:w="4054"/>
        <w:gridCol w:w="4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06" w:type="dxa"/>
            <w:vAlign w:val="center"/>
          </w:tcPr>
          <w:p>
            <w:pPr>
              <w:spacing w:line="360" w:lineRule="auto"/>
              <w:jc w:val="center"/>
              <w:rPr>
                <w:rFonts w:ascii="楷体" w:hAnsi="楷体" w:eastAsia="楷体" w:cs="楷体"/>
                <w:b/>
                <w:sz w:val="24"/>
              </w:rPr>
            </w:pPr>
            <w:r>
              <w:rPr>
                <w:rFonts w:hint="eastAsia" w:ascii="楷体" w:hAnsi="楷体" w:eastAsia="楷体" w:cs="楷体"/>
                <w:b/>
                <w:sz w:val="24"/>
              </w:rPr>
              <w:t>一般故障</w:t>
            </w:r>
          </w:p>
        </w:tc>
        <w:tc>
          <w:tcPr>
            <w:tcW w:w="4054" w:type="dxa"/>
            <w:vAlign w:val="center"/>
          </w:tcPr>
          <w:p>
            <w:pPr>
              <w:spacing w:line="360" w:lineRule="auto"/>
              <w:jc w:val="center"/>
              <w:rPr>
                <w:rFonts w:ascii="楷体" w:hAnsi="楷体" w:eastAsia="楷体" w:cs="楷体"/>
                <w:b/>
                <w:sz w:val="24"/>
              </w:rPr>
            </w:pPr>
            <w:r>
              <w:rPr>
                <w:rFonts w:hint="eastAsia" w:ascii="楷体" w:hAnsi="楷体" w:eastAsia="楷体" w:cs="楷体"/>
                <w:b/>
                <w:sz w:val="24"/>
              </w:rPr>
              <w:t>发生原因</w:t>
            </w:r>
          </w:p>
        </w:tc>
        <w:tc>
          <w:tcPr>
            <w:tcW w:w="4046" w:type="dxa"/>
            <w:vAlign w:val="center"/>
          </w:tcPr>
          <w:p>
            <w:pPr>
              <w:spacing w:line="360" w:lineRule="auto"/>
              <w:jc w:val="center"/>
              <w:rPr>
                <w:rFonts w:ascii="楷体" w:hAnsi="楷体" w:eastAsia="楷体" w:cs="楷体"/>
                <w:b/>
                <w:sz w:val="24"/>
              </w:rPr>
            </w:pPr>
            <w:r>
              <w:rPr>
                <w:rFonts w:hint="eastAsia" w:ascii="楷体" w:hAnsi="楷体" w:eastAsia="楷体" w:cs="楷体"/>
                <w:b/>
                <w:sz w:val="24"/>
              </w:rPr>
              <w:t>消除方法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06" w:type="dxa"/>
            <w:vAlign w:val="center"/>
          </w:tcPr>
          <w:p>
            <w:pPr>
              <w:jc w:val="center"/>
              <w:rPr>
                <w:rFonts w:ascii="楷体" w:hAnsi="楷体" w:eastAsia="楷体" w:cs="楷体"/>
                <w:sz w:val="24"/>
              </w:rPr>
            </w:pPr>
            <w:r>
              <w:rPr>
                <w:rFonts w:hint="eastAsia" w:ascii="楷体" w:hAnsi="楷体" w:eastAsia="楷体" w:cs="楷体"/>
                <w:sz w:val="24"/>
              </w:rPr>
              <w:t>启动不起</w:t>
            </w:r>
          </w:p>
          <w:p>
            <w:pPr>
              <w:jc w:val="center"/>
              <w:rPr>
                <w:rFonts w:ascii="楷体" w:hAnsi="楷体" w:eastAsia="楷体" w:cs="楷体"/>
                <w:sz w:val="24"/>
              </w:rPr>
            </w:pPr>
            <w:r>
              <w:rPr>
                <w:rFonts w:hint="eastAsia" w:ascii="楷体" w:hAnsi="楷体" w:eastAsia="楷体" w:cs="楷体"/>
                <w:sz w:val="24"/>
              </w:rPr>
              <w:t>有嗡嗡声</w:t>
            </w:r>
          </w:p>
        </w:tc>
        <w:tc>
          <w:tcPr>
            <w:tcW w:w="4054" w:type="dxa"/>
          </w:tcPr>
          <w:p>
            <w:pPr>
              <w:numPr>
                <w:ilvl w:val="0"/>
                <w:numId w:val="4"/>
              </w:numPr>
              <w:ind w:left="357" w:hanging="357"/>
              <w:rPr>
                <w:rFonts w:ascii="楷体" w:hAnsi="楷体" w:eastAsia="楷体" w:cs="楷体"/>
                <w:sz w:val="24"/>
              </w:rPr>
            </w:pPr>
            <w:r>
              <w:rPr>
                <w:rFonts w:hint="eastAsia" w:ascii="楷体" w:hAnsi="楷体" w:eastAsia="楷体" w:cs="楷体"/>
                <w:sz w:val="24"/>
              </w:rPr>
              <w:t>两相运行：有导线断相或开关、起动设备断线现象；</w:t>
            </w:r>
          </w:p>
          <w:p>
            <w:pPr>
              <w:numPr>
                <w:ilvl w:val="0"/>
                <w:numId w:val="4"/>
              </w:numPr>
              <w:ind w:left="357" w:hanging="357"/>
              <w:rPr>
                <w:rFonts w:ascii="楷体" w:hAnsi="楷体" w:eastAsia="楷体" w:cs="楷体"/>
                <w:sz w:val="24"/>
              </w:rPr>
            </w:pPr>
            <w:r>
              <w:rPr>
                <w:rFonts w:hint="eastAsia" w:ascii="楷体" w:hAnsi="楷体" w:eastAsia="楷体" w:cs="楷体"/>
                <w:sz w:val="24"/>
              </w:rPr>
              <w:t>电压太低；</w:t>
            </w:r>
          </w:p>
          <w:p>
            <w:pPr>
              <w:numPr>
                <w:ilvl w:val="0"/>
                <w:numId w:val="4"/>
              </w:numPr>
              <w:ind w:left="357" w:hanging="357"/>
              <w:rPr>
                <w:rFonts w:ascii="楷体" w:hAnsi="楷体" w:eastAsia="楷体" w:cs="楷体"/>
                <w:sz w:val="24"/>
              </w:rPr>
            </w:pPr>
            <w:r>
              <w:rPr>
                <w:rFonts w:hint="eastAsia" w:ascii="楷体" w:hAnsi="楷体" w:eastAsia="楷体" w:cs="楷体"/>
                <w:sz w:val="24"/>
              </w:rPr>
              <w:t>轴承损坏卡死；</w:t>
            </w:r>
          </w:p>
          <w:p>
            <w:pPr>
              <w:numPr>
                <w:ilvl w:val="0"/>
                <w:numId w:val="4"/>
              </w:numPr>
              <w:ind w:left="357" w:hanging="357"/>
              <w:rPr>
                <w:rFonts w:ascii="楷体" w:hAnsi="楷体" w:eastAsia="楷体" w:cs="楷体"/>
                <w:sz w:val="24"/>
              </w:rPr>
            </w:pPr>
            <w:r>
              <w:rPr>
                <w:rFonts w:hint="eastAsia" w:ascii="楷体" w:hAnsi="楷体" w:eastAsia="楷体" w:cs="楷体"/>
                <w:sz w:val="24"/>
              </w:rPr>
              <w:t>泵体内有异物卡死；</w:t>
            </w:r>
          </w:p>
          <w:p>
            <w:pPr>
              <w:numPr>
                <w:ilvl w:val="0"/>
                <w:numId w:val="4"/>
              </w:numPr>
              <w:ind w:left="357" w:hanging="357"/>
              <w:rPr>
                <w:rFonts w:ascii="楷体" w:hAnsi="楷体" w:eastAsia="楷体" w:cs="楷体"/>
                <w:sz w:val="24"/>
              </w:rPr>
            </w:pPr>
            <w:r>
              <w:rPr>
                <w:rFonts w:hint="eastAsia" w:ascii="楷体" w:hAnsi="楷体" w:eastAsia="楷体" w:cs="楷体"/>
                <w:sz w:val="24"/>
              </w:rPr>
              <w:t>保护开关断相或脱扣线圈烧坏；</w:t>
            </w:r>
          </w:p>
          <w:p>
            <w:pPr>
              <w:numPr>
                <w:ilvl w:val="0"/>
                <w:numId w:val="4"/>
              </w:numPr>
              <w:ind w:left="357" w:hanging="357"/>
              <w:rPr>
                <w:rFonts w:ascii="楷体" w:hAnsi="楷体" w:eastAsia="楷体" w:cs="楷体"/>
                <w:sz w:val="24"/>
              </w:rPr>
            </w:pPr>
            <w:r>
              <w:rPr>
                <w:rFonts w:hint="eastAsia" w:ascii="楷体" w:hAnsi="楷体" w:eastAsia="楷体" w:cs="楷体"/>
                <w:sz w:val="24"/>
              </w:rPr>
              <w:t>控制器故障；</w:t>
            </w:r>
          </w:p>
        </w:tc>
        <w:tc>
          <w:tcPr>
            <w:tcW w:w="4046" w:type="dxa"/>
            <w:vAlign w:val="center"/>
          </w:tcPr>
          <w:p>
            <w:pPr>
              <w:numPr>
                <w:ilvl w:val="0"/>
                <w:numId w:val="5"/>
              </w:numPr>
              <w:rPr>
                <w:rFonts w:ascii="楷体" w:hAnsi="楷体" w:eastAsia="楷体" w:cs="楷体"/>
                <w:sz w:val="24"/>
              </w:rPr>
            </w:pPr>
            <w:r>
              <w:rPr>
                <w:rFonts w:hint="eastAsia" w:ascii="楷体" w:hAnsi="楷体" w:eastAsia="楷体" w:cs="楷体"/>
                <w:sz w:val="24"/>
              </w:rPr>
              <w:t>修复线路；</w:t>
            </w:r>
          </w:p>
          <w:p>
            <w:pPr>
              <w:numPr>
                <w:ilvl w:val="0"/>
                <w:numId w:val="5"/>
              </w:numPr>
              <w:rPr>
                <w:rFonts w:ascii="楷体" w:hAnsi="楷体" w:eastAsia="楷体" w:cs="楷体"/>
                <w:sz w:val="24"/>
              </w:rPr>
            </w:pPr>
            <w:r>
              <w:rPr>
                <w:rFonts w:hint="eastAsia" w:ascii="楷体" w:hAnsi="楷体" w:eastAsia="楷体" w:cs="楷体"/>
                <w:sz w:val="24"/>
              </w:rPr>
              <w:t>调整电压；</w:t>
            </w:r>
          </w:p>
          <w:p>
            <w:pPr>
              <w:numPr>
                <w:ilvl w:val="0"/>
                <w:numId w:val="5"/>
              </w:numPr>
              <w:rPr>
                <w:rFonts w:ascii="楷体" w:hAnsi="楷体" w:eastAsia="楷体" w:cs="楷体"/>
                <w:sz w:val="24"/>
              </w:rPr>
            </w:pPr>
            <w:r>
              <w:rPr>
                <w:rFonts w:hint="eastAsia" w:ascii="楷体" w:hAnsi="楷体" w:eastAsia="楷体" w:cs="楷体"/>
                <w:sz w:val="24"/>
              </w:rPr>
              <w:t>修复或更换；</w:t>
            </w:r>
          </w:p>
          <w:p>
            <w:pPr>
              <w:numPr>
                <w:ilvl w:val="0"/>
                <w:numId w:val="5"/>
              </w:numPr>
              <w:rPr>
                <w:rFonts w:ascii="楷体" w:hAnsi="楷体" w:eastAsia="楷体" w:cs="楷体"/>
                <w:sz w:val="24"/>
              </w:rPr>
            </w:pPr>
            <w:r>
              <w:rPr>
                <w:rFonts w:hint="eastAsia" w:ascii="楷体" w:hAnsi="楷体" w:eastAsia="楷体" w:cs="楷体"/>
                <w:sz w:val="24"/>
              </w:rPr>
              <w:t>清除异物；</w:t>
            </w:r>
          </w:p>
          <w:p>
            <w:pPr>
              <w:numPr>
                <w:ilvl w:val="0"/>
                <w:numId w:val="5"/>
              </w:numPr>
              <w:rPr>
                <w:rFonts w:ascii="楷体" w:hAnsi="楷体" w:eastAsia="楷体" w:cs="楷体"/>
                <w:sz w:val="24"/>
              </w:rPr>
            </w:pPr>
            <w:r>
              <w:rPr>
                <w:rFonts w:hint="eastAsia" w:ascii="楷体" w:hAnsi="楷体" w:eastAsia="楷体" w:cs="楷体"/>
                <w:sz w:val="24"/>
              </w:rPr>
              <w:t>换开关或脱扣线圈；</w:t>
            </w:r>
          </w:p>
          <w:p>
            <w:pPr>
              <w:numPr>
                <w:ilvl w:val="0"/>
                <w:numId w:val="5"/>
              </w:numPr>
              <w:rPr>
                <w:rFonts w:ascii="楷体" w:hAnsi="楷体" w:eastAsia="楷体" w:cs="楷体"/>
                <w:sz w:val="24"/>
              </w:rPr>
            </w:pPr>
            <w:r>
              <w:rPr>
                <w:rFonts w:hint="eastAsia" w:ascii="楷体" w:hAnsi="楷体" w:eastAsia="楷体" w:cs="楷体"/>
                <w:sz w:val="24"/>
              </w:rPr>
              <w:t>由专业人士进行维修。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06" w:type="dxa"/>
            <w:vAlign w:val="center"/>
          </w:tcPr>
          <w:p>
            <w:pPr>
              <w:jc w:val="left"/>
              <w:rPr>
                <w:rFonts w:ascii="楷体" w:hAnsi="楷体" w:eastAsia="楷体" w:cs="楷体"/>
                <w:sz w:val="24"/>
              </w:rPr>
            </w:pPr>
            <w:r>
              <w:rPr>
                <w:rFonts w:hint="eastAsia" w:ascii="楷体" w:hAnsi="楷体" w:eastAsia="楷体" w:cs="楷体"/>
                <w:sz w:val="24"/>
              </w:rPr>
              <w:t>不出气泡水、间断出气泡水或出气泡水很少</w:t>
            </w:r>
          </w:p>
        </w:tc>
        <w:tc>
          <w:tcPr>
            <w:tcW w:w="4054" w:type="dxa"/>
          </w:tcPr>
          <w:p>
            <w:pPr>
              <w:numPr>
                <w:ilvl w:val="0"/>
                <w:numId w:val="6"/>
              </w:numPr>
              <w:rPr>
                <w:rFonts w:ascii="楷体" w:hAnsi="楷体" w:eastAsia="楷体" w:cs="楷体"/>
                <w:sz w:val="24"/>
              </w:rPr>
            </w:pPr>
            <w:r>
              <w:rPr>
                <w:rFonts w:hint="eastAsia" w:ascii="楷体" w:hAnsi="楷体" w:eastAsia="楷体" w:cs="楷体"/>
                <w:sz w:val="24"/>
              </w:rPr>
              <w:t>泵进水口露出水面；</w:t>
            </w:r>
          </w:p>
          <w:p>
            <w:pPr>
              <w:numPr>
                <w:ilvl w:val="0"/>
                <w:numId w:val="6"/>
              </w:numPr>
              <w:rPr>
                <w:rFonts w:ascii="楷体" w:hAnsi="楷体" w:eastAsia="楷体" w:cs="楷体"/>
                <w:sz w:val="24"/>
              </w:rPr>
            </w:pPr>
            <w:r>
              <w:rPr>
                <w:rFonts w:hint="eastAsia" w:ascii="楷体" w:hAnsi="楷体" w:eastAsia="楷体" w:cs="楷体"/>
                <w:sz w:val="24"/>
              </w:rPr>
              <w:t>滤水网堵塞严重；</w:t>
            </w:r>
          </w:p>
          <w:p>
            <w:pPr>
              <w:numPr>
                <w:ilvl w:val="0"/>
                <w:numId w:val="6"/>
              </w:numPr>
              <w:rPr>
                <w:rFonts w:ascii="楷体" w:hAnsi="楷体" w:eastAsia="楷体" w:cs="楷体"/>
                <w:sz w:val="24"/>
              </w:rPr>
            </w:pPr>
            <w:r>
              <w:rPr>
                <w:rFonts w:hint="eastAsia" w:ascii="楷体" w:hAnsi="楷体" w:eastAsia="楷体" w:cs="楷体"/>
                <w:sz w:val="24"/>
              </w:rPr>
              <w:t>电泵反转；</w:t>
            </w:r>
          </w:p>
          <w:p>
            <w:pPr>
              <w:numPr>
                <w:ilvl w:val="0"/>
                <w:numId w:val="6"/>
              </w:numPr>
              <w:rPr>
                <w:rFonts w:ascii="楷体" w:hAnsi="楷体" w:eastAsia="楷体" w:cs="楷体"/>
                <w:sz w:val="24"/>
              </w:rPr>
            </w:pPr>
            <w:r>
              <w:rPr>
                <w:rFonts w:hint="eastAsia" w:ascii="楷体" w:hAnsi="楷体" w:eastAsia="楷体" w:cs="楷体"/>
                <w:sz w:val="24"/>
              </w:rPr>
              <w:t>输水管严重泄漏或叶轮卡滞；</w:t>
            </w:r>
          </w:p>
          <w:p>
            <w:pPr>
              <w:numPr>
                <w:ilvl w:val="0"/>
                <w:numId w:val="6"/>
              </w:numPr>
              <w:rPr>
                <w:rFonts w:ascii="楷体" w:hAnsi="楷体" w:eastAsia="楷体" w:cs="楷体"/>
                <w:sz w:val="24"/>
              </w:rPr>
            </w:pPr>
            <w:r>
              <w:rPr>
                <w:rFonts w:hint="eastAsia" w:ascii="楷体" w:hAnsi="楷体" w:eastAsia="楷体" w:cs="楷体"/>
                <w:sz w:val="24"/>
              </w:rPr>
              <w:t>电动机未起动；</w:t>
            </w:r>
          </w:p>
          <w:p>
            <w:pPr>
              <w:numPr>
                <w:ilvl w:val="0"/>
                <w:numId w:val="6"/>
              </w:numPr>
              <w:rPr>
                <w:rFonts w:ascii="楷体" w:hAnsi="楷体" w:eastAsia="楷体" w:cs="楷体"/>
                <w:sz w:val="24"/>
              </w:rPr>
            </w:pPr>
            <w:r>
              <w:rPr>
                <w:rFonts w:hint="eastAsia" w:ascii="楷体" w:hAnsi="楷体" w:eastAsia="楷体" w:cs="楷体"/>
                <w:sz w:val="24"/>
              </w:rPr>
              <w:t>气管堵塞；</w:t>
            </w:r>
          </w:p>
          <w:p>
            <w:pPr>
              <w:numPr>
                <w:ilvl w:val="0"/>
                <w:numId w:val="6"/>
              </w:numPr>
              <w:tabs>
                <w:tab w:val="clear" w:pos="360"/>
              </w:tabs>
              <w:rPr>
                <w:rFonts w:ascii="楷体" w:hAnsi="楷体" w:eastAsia="楷体" w:cs="楷体"/>
                <w:sz w:val="24"/>
              </w:rPr>
            </w:pPr>
            <w:r>
              <w:rPr>
                <w:rFonts w:hint="eastAsia" w:ascii="楷体" w:hAnsi="楷体" w:eastAsia="楷体" w:cs="楷体"/>
                <w:sz w:val="24"/>
              </w:rPr>
              <w:t>进气量过大；</w:t>
            </w:r>
          </w:p>
          <w:p>
            <w:pPr>
              <w:numPr>
                <w:ilvl w:val="0"/>
                <w:numId w:val="6"/>
              </w:numPr>
              <w:tabs>
                <w:tab w:val="clear" w:pos="360"/>
              </w:tabs>
              <w:rPr>
                <w:rFonts w:ascii="楷体" w:hAnsi="楷体" w:eastAsia="楷体" w:cs="楷体"/>
                <w:sz w:val="24"/>
              </w:rPr>
            </w:pPr>
            <w:r>
              <w:rPr>
                <w:rFonts w:hint="eastAsia" w:ascii="楷体" w:hAnsi="楷体" w:eastAsia="楷体" w:cs="楷体"/>
                <w:sz w:val="24"/>
              </w:rPr>
              <w:t>进气管与泵接口处泄露。</w:t>
            </w:r>
          </w:p>
        </w:tc>
        <w:tc>
          <w:tcPr>
            <w:tcW w:w="4046" w:type="dxa"/>
          </w:tcPr>
          <w:p>
            <w:pPr>
              <w:numPr>
                <w:ilvl w:val="0"/>
                <w:numId w:val="7"/>
              </w:numPr>
              <w:rPr>
                <w:rFonts w:ascii="楷体" w:hAnsi="楷体" w:eastAsia="楷体" w:cs="楷体"/>
                <w:sz w:val="24"/>
              </w:rPr>
            </w:pPr>
            <w:r>
              <w:rPr>
                <w:rFonts w:hint="eastAsia" w:ascii="楷体" w:hAnsi="楷体" w:eastAsia="楷体" w:cs="楷体"/>
                <w:sz w:val="24"/>
              </w:rPr>
              <w:t>调低电泵到离动水面0.3以下；</w:t>
            </w:r>
          </w:p>
          <w:p>
            <w:pPr>
              <w:numPr>
                <w:ilvl w:val="0"/>
                <w:numId w:val="7"/>
              </w:numPr>
              <w:rPr>
                <w:rFonts w:ascii="楷体" w:hAnsi="楷体" w:eastAsia="楷体" w:cs="楷体"/>
                <w:sz w:val="24"/>
              </w:rPr>
            </w:pPr>
            <w:r>
              <w:rPr>
                <w:rFonts w:hint="eastAsia" w:ascii="楷体" w:hAnsi="楷体" w:eastAsia="楷体" w:cs="楷体"/>
                <w:sz w:val="24"/>
              </w:rPr>
              <w:t>清除过滤网外围杂物；</w:t>
            </w:r>
          </w:p>
          <w:p>
            <w:pPr>
              <w:numPr>
                <w:ilvl w:val="0"/>
                <w:numId w:val="7"/>
              </w:numPr>
              <w:rPr>
                <w:rFonts w:ascii="楷体" w:hAnsi="楷体" w:eastAsia="楷体" w:cs="楷体"/>
                <w:sz w:val="24"/>
              </w:rPr>
            </w:pPr>
            <w:r>
              <w:rPr>
                <w:rFonts w:hint="eastAsia" w:ascii="楷体" w:hAnsi="楷体" w:eastAsia="楷体" w:cs="楷体"/>
                <w:sz w:val="24"/>
              </w:rPr>
              <w:t>调换任意两根控制器输出线路；</w:t>
            </w:r>
          </w:p>
          <w:p>
            <w:pPr>
              <w:numPr>
                <w:ilvl w:val="0"/>
                <w:numId w:val="7"/>
              </w:numPr>
              <w:rPr>
                <w:rFonts w:ascii="楷体" w:hAnsi="楷体" w:eastAsia="楷体" w:cs="楷体"/>
                <w:sz w:val="24"/>
              </w:rPr>
            </w:pPr>
            <w:r>
              <w:rPr>
                <w:rFonts w:hint="eastAsia" w:ascii="楷体" w:hAnsi="楷体" w:eastAsia="楷体" w:cs="楷体"/>
                <w:sz w:val="24"/>
              </w:rPr>
              <w:t>更换管道或清除堵塞物；</w:t>
            </w:r>
          </w:p>
          <w:p>
            <w:pPr>
              <w:numPr>
                <w:ilvl w:val="0"/>
                <w:numId w:val="7"/>
              </w:numPr>
              <w:rPr>
                <w:rFonts w:ascii="楷体" w:hAnsi="楷体" w:eastAsia="楷体" w:cs="楷体"/>
                <w:sz w:val="24"/>
              </w:rPr>
            </w:pPr>
            <w:r>
              <w:rPr>
                <w:rFonts w:hint="eastAsia" w:ascii="楷体" w:hAnsi="楷体" w:eastAsia="楷体" w:cs="楷体"/>
                <w:sz w:val="24"/>
              </w:rPr>
              <w:t>按启动不起查明修复；</w:t>
            </w:r>
          </w:p>
          <w:p>
            <w:pPr>
              <w:numPr>
                <w:ilvl w:val="0"/>
                <w:numId w:val="7"/>
              </w:numPr>
              <w:rPr>
                <w:rFonts w:ascii="楷体" w:hAnsi="楷体" w:eastAsia="楷体" w:cs="楷体"/>
                <w:sz w:val="24"/>
              </w:rPr>
            </w:pPr>
            <w:r>
              <w:rPr>
                <w:rFonts w:hint="eastAsia" w:ascii="楷体" w:hAnsi="楷体" w:eastAsia="楷体" w:cs="楷体"/>
                <w:sz w:val="24"/>
              </w:rPr>
              <w:t>清楚堵塞物；</w:t>
            </w:r>
          </w:p>
          <w:p>
            <w:pPr>
              <w:numPr>
                <w:ilvl w:val="0"/>
                <w:numId w:val="7"/>
              </w:numPr>
              <w:rPr>
                <w:rFonts w:ascii="楷体" w:hAnsi="楷体" w:eastAsia="楷体" w:cs="楷体"/>
                <w:sz w:val="24"/>
              </w:rPr>
            </w:pPr>
            <w:r>
              <w:rPr>
                <w:rFonts w:hint="eastAsia" w:ascii="楷体" w:hAnsi="楷体" w:eastAsia="楷体" w:cs="楷体"/>
                <w:sz w:val="24"/>
              </w:rPr>
              <w:t>调整进气量；</w:t>
            </w:r>
          </w:p>
          <w:p>
            <w:pPr>
              <w:numPr>
                <w:ilvl w:val="0"/>
                <w:numId w:val="7"/>
              </w:numPr>
              <w:rPr>
                <w:rFonts w:ascii="楷体" w:hAnsi="楷体" w:eastAsia="楷体" w:cs="楷体"/>
                <w:sz w:val="24"/>
              </w:rPr>
            </w:pPr>
            <w:r>
              <w:rPr>
                <w:rFonts w:hint="eastAsia" w:ascii="楷体" w:hAnsi="楷体" w:eastAsia="楷体" w:cs="楷体"/>
                <w:sz w:val="24"/>
              </w:rPr>
              <w:t>重新连接并修复。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06" w:type="dxa"/>
            <w:vAlign w:val="center"/>
          </w:tcPr>
          <w:p>
            <w:pPr>
              <w:jc w:val="left"/>
              <w:rPr>
                <w:rFonts w:ascii="楷体" w:hAnsi="楷体" w:eastAsia="楷体" w:cs="楷体"/>
                <w:sz w:val="24"/>
              </w:rPr>
            </w:pPr>
            <w:r>
              <w:rPr>
                <w:rFonts w:hint="eastAsia" w:ascii="楷体" w:hAnsi="楷体" w:eastAsia="楷体" w:cs="楷体"/>
                <w:sz w:val="24"/>
              </w:rPr>
              <w:t>爆气头出气泡水不均，有不出水或出水少</w:t>
            </w:r>
          </w:p>
        </w:tc>
        <w:tc>
          <w:tcPr>
            <w:tcW w:w="4054" w:type="dxa"/>
          </w:tcPr>
          <w:p>
            <w:pPr>
              <w:numPr>
                <w:ilvl w:val="0"/>
                <w:numId w:val="8"/>
              </w:numPr>
              <w:rPr>
                <w:rFonts w:ascii="楷体" w:hAnsi="楷体" w:eastAsia="楷体" w:cs="楷体"/>
                <w:sz w:val="24"/>
              </w:rPr>
            </w:pPr>
            <w:r>
              <w:rPr>
                <w:rFonts w:hint="eastAsia" w:ascii="楷体" w:hAnsi="楷体" w:eastAsia="楷体" w:cs="楷体"/>
                <w:sz w:val="24"/>
              </w:rPr>
              <w:t>爆气罐进口堵塞；</w:t>
            </w:r>
          </w:p>
          <w:p>
            <w:pPr>
              <w:numPr>
                <w:ilvl w:val="0"/>
                <w:numId w:val="8"/>
              </w:numPr>
              <w:rPr>
                <w:rFonts w:ascii="楷体" w:hAnsi="楷体" w:eastAsia="楷体" w:cs="楷体"/>
                <w:sz w:val="24"/>
              </w:rPr>
            </w:pPr>
            <w:r>
              <w:rPr>
                <w:rFonts w:hint="eastAsia" w:ascii="楷体" w:hAnsi="楷体" w:eastAsia="楷体" w:cs="楷体"/>
                <w:sz w:val="24"/>
              </w:rPr>
              <w:t>爆气头堵塞。</w:t>
            </w:r>
          </w:p>
        </w:tc>
        <w:tc>
          <w:tcPr>
            <w:tcW w:w="4046" w:type="dxa"/>
          </w:tcPr>
          <w:p>
            <w:pPr>
              <w:ind w:firstLine="480" w:firstLineChars="200"/>
              <w:rPr>
                <w:rFonts w:ascii="楷体" w:hAnsi="楷体" w:eastAsia="楷体" w:cs="楷体"/>
                <w:sz w:val="24"/>
              </w:rPr>
            </w:pPr>
            <w:r>
              <w:rPr>
                <w:rFonts w:hint="eastAsia" w:ascii="楷体" w:hAnsi="楷体" w:eastAsia="楷体" w:cs="楷体"/>
                <w:sz w:val="24"/>
              </w:rPr>
              <w:t>将爆气罐连同爆气头拆下，清出堵塞物，排除故障。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06" w:type="dxa"/>
            <w:vAlign w:val="center"/>
          </w:tcPr>
          <w:p>
            <w:pPr>
              <w:jc w:val="center"/>
              <w:rPr>
                <w:rFonts w:ascii="楷体" w:hAnsi="楷体" w:eastAsia="楷体" w:cs="楷体"/>
                <w:sz w:val="24"/>
              </w:rPr>
            </w:pPr>
            <w:r>
              <w:rPr>
                <w:rFonts w:hint="eastAsia" w:ascii="楷体" w:hAnsi="楷体" w:eastAsia="楷体" w:cs="楷体"/>
                <w:sz w:val="24"/>
              </w:rPr>
              <w:t>保护开关</w:t>
            </w:r>
          </w:p>
          <w:p>
            <w:pPr>
              <w:jc w:val="center"/>
              <w:rPr>
                <w:rFonts w:ascii="楷体" w:hAnsi="楷体" w:eastAsia="楷体" w:cs="楷体"/>
                <w:sz w:val="24"/>
              </w:rPr>
            </w:pPr>
            <w:r>
              <w:rPr>
                <w:rFonts w:hint="eastAsia" w:ascii="楷体" w:hAnsi="楷体" w:eastAsia="楷体" w:cs="楷体"/>
                <w:sz w:val="24"/>
              </w:rPr>
              <w:t>频繁跳闸</w:t>
            </w:r>
          </w:p>
        </w:tc>
        <w:tc>
          <w:tcPr>
            <w:tcW w:w="4054" w:type="dxa"/>
          </w:tcPr>
          <w:p>
            <w:pPr>
              <w:numPr>
                <w:ilvl w:val="0"/>
                <w:numId w:val="9"/>
              </w:numPr>
              <w:rPr>
                <w:rFonts w:ascii="楷体" w:hAnsi="楷体" w:eastAsia="楷体" w:cs="楷体"/>
                <w:sz w:val="24"/>
              </w:rPr>
            </w:pPr>
            <w:r>
              <w:rPr>
                <w:rFonts w:hint="eastAsia" w:ascii="楷体" w:hAnsi="楷体" w:eastAsia="楷体" w:cs="楷体"/>
                <w:sz w:val="24"/>
              </w:rPr>
              <w:t>电泵超载；</w:t>
            </w:r>
          </w:p>
          <w:p>
            <w:pPr>
              <w:numPr>
                <w:ilvl w:val="0"/>
                <w:numId w:val="9"/>
              </w:numPr>
              <w:rPr>
                <w:rFonts w:ascii="楷体" w:hAnsi="楷体" w:eastAsia="楷体" w:cs="楷体"/>
                <w:sz w:val="24"/>
              </w:rPr>
            </w:pPr>
            <w:r>
              <w:rPr>
                <w:rFonts w:hint="eastAsia" w:ascii="楷体" w:hAnsi="楷体" w:eastAsia="楷体" w:cs="楷体"/>
                <w:sz w:val="24"/>
              </w:rPr>
              <w:t>保护开关整定电流值太小；</w:t>
            </w:r>
          </w:p>
          <w:p>
            <w:pPr>
              <w:numPr>
                <w:ilvl w:val="0"/>
                <w:numId w:val="9"/>
              </w:numPr>
              <w:rPr>
                <w:rFonts w:ascii="楷体" w:hAnsi="楷体" w:eastAsia="楷体" w:cs="楷体"/>
                <w:sz w:val="24"/>
              </w:rPr>
            </w:pPr>
            <w:r>
              <w:rPr>
                <w:rFonts w:hint="eastAsia" w:ascii="楷体" w:hAnsi="楷体" w:eastAsia="楷体" w:cs="楷体"/>
                <w:sz w:val="24"/>
              </w:rPr>
              <w:t>三相电压不平衡；</w:t>
            </w:r>
          </w:p>
          <w:p>
            <w:pPr>
              <w:numPr>
                <w:ilvl w:val="0"/>
                <w:numId w:val="9"/>
              </w:numPr>
              <w:rPr>
                <w:rFonts w:ascii="楷体" w:hAnsi="楷体" w:eastAsia="楷体" w:cs="楷体"/>
                <w:sz w:val="24"/>
              </w:rPr>
            </w:pPr>
            <w:r>
              <w:rPr>
                <w:rFonts w:hint="eastAsia" w:ascii="楷体" w:hAnsi="楷体" w:eastAsia="楷体" w:cs="楷体"/>
                <w:sz w:val="24"/>
              </w:rPr>
              <w:t>脱扣线圈烧毁；</w:t>
            </w:r>
          </w:p>
          <w:p>
            <w:pPr>
              <w:numPr>
                <w:ilvl w:val="0"/>
                <w:numId w:val="9"/>
              </w:numPr>
              <w:rPr>
                <w:rFonts w:ascii="楷体" w:hAnsi="楷体" w:eastAsia="楷体" w:cs="楷体"/>
                <w:sz w:val="24"/>
              </w:rPr>
            </w:pPr>
            <w:r>
              <w:rPr>
                <w:rFonts w:hint="eastAsia" w:ascii="楷体" w:hAnsi="楷体" w:eastAsia="楷体" w:cs="楷体"/>
                <w:sz w:val="24"/>
              </w:rPr>
              <w:t>控制器故障。</w:t>
            </w:r>
          </w:p>
        </w:tc>
        <w:tc>
          <w:tcPr>
            <w:tcW w:w="4046" w:type="dxa"/>
          </w:tcPr>
          <w:p>
            <w:pPr>
              <w:numPr>
                <w:ilvl w:val="0"/>
                <w:numId w:val="10"/>
              </w:numPr>
              <w:rPr>
                <w:rFonts w:ascii="楷体" w:hAnsi="楷体" w:eastAsia="楷体" w:cs="楷体"/>
                <w:sz w:val="24"/>
              </w:rPr>
            </w:pPr>
            <w:r>
              <w:rPr>
                <w:rFonts w:hint="eastAsia" w:ascii="楷体" w:hAnsi="楷体" w:eastAsia="楷体" w:cs="楷体"/>
                <w:sz w:val="24"/>
              </w:rPr>
              <w:t>按电流过大类查明原因修复；</w:t>
            </w:r>
          </w:p>
          <w:p>
            <w:pPr>
              <w:numPr>
                <w:ilvl w:val="0"/>
                <w:numId w:val="10"/>
              </w:numPr>
              <w:rPr>
                <w:rFonts w:ascii="楷体" w:hAnsi="楷体" w:eastAsia="楷体" w:cs="楷体"/>
                <w:spacing w:val="-4"/>
                <w:sz w:val="24"/>
              </w:rPr>
            </w:pPr>
            <w:r>
              <w:rPr>
                <w:rFonts w:hint="eastAsia" w:ascii="楷体" w:hAnsi="楷体" w:eastAsia="楷体" w:cs="楷体"/>
                <w:spacing w:val="-4"/>
                <w:sz w:val="24"/>
              </w:rPr>
              <w:t>适当调整整定电流值或更换开关；</w:t>
            </w:r>
          </w:p>
          <w:p>
            <w:pPr>
              <w:numPr>
                <w:ilvl w:val="0"/>
                <w:numId w:val="10"/>
              </w:numPr>
              <w:rPr>
                <w:rFonts w:ascii="楷体" w:hAnsi="楷体" w:eastAsia="楷体" w:cs="楷体"/>
                <w:sz w:val="24"/>
              </w:rPr>
            </w:pPr>
            <w:r>
              <w:rPr>
                <w:rFonts w:hint="eastAsia" w:ascii="楷体" w:hAnsi="楷体" w:eastAsia="楷体" w:cs="楷体"/>
                <w:sz w:val="24"/>
              </w:rPr>
              <w:t>调整电源电压；</w:t>
            </w:r>
          </w:p>
          <w:p>
            <w:pPr>
              <w:numPr>
                <w:ilvl w:val="0"/>
                <w:numId w:val="10"/>
              </w:numPr>
              <w:rPr>
                <w:rFonts w:ascii="楷体" w:hAnsi="楷体" w:eastAsia="楷体" w:cs="楷体"/>
                <w:sz w:val="24"/>
              </w:rPr>
            </w:pPr>
            <w:r>
              <w:rPr>
                <w:rFonts w:hint="eastAsia" w:ascii="楷体" w:hAnsi="楷体" w:eastAsia="楷体" w:cs="楷体"/>
                <w:sz w:val="24"/>
              </w:rPr>
              <w:t>更换脱扣线圈；</w:t>
            </w:r>
          </w:p>
          <w:p>
            <w:pPr>
              <w:numPr>
                <w:ilvl w:val="0"/>
                <w:numId w:val="10"/>
              </w:numPr>
              <w:rPr>
                <w:rFonts w:ascii="楷体" w:hAnsi="楷体" w:eastAsia="楷体" w:cs="楷体"/>
                <w:sz w:val="24"/>
              </w:rPr>
            </w:pPr>
            <w:r>
              <w:rPr>
                <w:rFonts w:hint="eastAsia" w:ascii="楷体" w:hAnsi="楷体" w:eastAsia="楷体" w:cs="楷体"/>
                <w:sz w:val="24"/>
              </w:rPr>
              <w:t>由专业人士进行维修。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06" w:type="dxa"/>
            <w:vAlign w:val="center"/>
          </w:tcPr>
          <w:p>
            <w:pPr>
              <w:jc w:val="center"/>
              <w:rPr>
                <w:rFonts w:ascii="楷体" w:hAnsi="楷体" w:eastAsia="楷体" w:cs="楷体"/>
                <w:sz w:val="24"/>
              </w:rPr>
            </w:pPr>
            <w:r>
              <w:rPr>
                <w:rFonts w:hint="eastAsia" w:ascii="楷体" w:hAnsi="楷体" w:eastAsia="楷体" w:cs="楷体"/>
                <w:sz w:val="24"/>
              </w:rPr>
              <w:t>电流不稳</w:t>
            </w:r>
          </w:p>
          <w:p>
            <w:pPr>
              <w:jc w:val="center"/>
              <w:rPr>
                <w:rFonts w:ascii="楷体" w:hAnsi="楷体" w:eastAsia="楷体" w:cs="楷体"/>
                <w:sz w:val="24"/>
              </w:rPr>
            </w:pPr>
            <w:r>
              <w:rPr>
                <w:rFonts w:hint="eastAsia" w:ascii="楷体" w:hAnsi="楷体" w:eastAsia="楷体" w:cs="楷体"/>
                <w:sz w:val="24"/>
              </w:rPr>
              <w:t>或过载</w:t>
            </w:r>
          </w:p>
        </w:tc>
        <w:tc>
          <w:tcPr>
            <w:tcW w:w="4054" w:type="dxa"/>
          </w:tcPr>
          <w:p>
            <w:pPr>
              <w:numPr>
                <w:ilvl w:val="0"/>
                <w:numId w:val="11"/>
              </w:numPr>
              <w:rPr>
                <w:rFonts w:ascii="楷体" w:hAnsi="楷体" w:eastAsia="楷体" w:cs="楷体"/>
                <w:sz w:val="24"/>
              </w:rPr>
            </w:pPr>
            <w:r>
              <w:rPr>
                <w:rFonts w:hint="eastAsia" w:ascii="楷体" w:hAnsi="楷体" w:eastAsia="楷体" w:cs="楷体"/>
                <w:sz w:val="24"/>
              </w:rPr>
              <w:t>使用扬程太低，流量偏大；</w:t>
            </w:r>
          </w:p>
          <w:p>
            <w:pPr>
              <w:numPr>
                <w:ilvl w:val="0"/>
                <w:numId w:val="11"/>
              </w:numPr>
              <w:rPr>
                <w:rFonts w:ascii="楷体" w:hAnsi="楷体" w:eastAsia="楷体" w:cs="楷体"/>
                <w:sz w:val="24"/>
              </w:rPr>
            </w:pPr>
            <w:r>
              <w:rPr>
                <w:rFonts w:hint="eastAsia" w:ascii="楷体" w:hAnsi="楷体" w:eastAsia="楷体" w:cs="楷体"/>
                <w:sz w:val="24"/>
              </w:rPr>
              <w:t>水位下降，间断出水；</w:t>
            </w:r>
          </w:p>
          <w:p>
            <w:pPr>
              <w:numPr>
                <w:ilvl w:val="0"/>
                <w:numId w:val="11"/>
              </w:numPr>
              <w:rPr>
                <w:rFonts w:ascii="楷体" w:hAnsi="楷体" w:eastAsia="楷体" w:cs="楷体"/>
                <w:sz w:val="24"/>
              </w:rPr>
            </w:pPr>
            <w:r>
              <w:rPr>
                <w:rFonts w:hint="eastAsia" w:ascii="楷体" w:hAnsi="楷体" w:eastAsia="楷体" w:cs="楷体"/>
                <w:sz w:val="24"/>
              </w:rPr>
              <w:t>轴承损坏，定、转于相擦；</w:t>
            </w:r>
          </w:p>
          <w:p>
            <w:pPr>
              <w:numPr>
                <w:ilvl w:val="0"/>
                <w:numId w:val="11"/>
              </w:numPr>
              <w:rPr>
                <w:rFonts w:ascii="楷体" w:hAnsi="楷体" w:eastAsia="楷体" w:cs="楷体"/>
                <w:sz w:val="24"/>
              </w:rPr>
            </w:pPr>
            <w:r>
              <w:rPr>
                <w:rFonts w:hint="eastAsia" w:ascii="楷体" w:hAnsi="楷体" w:eastAsia="楷体" w:cs="楷体"/>
                <w:sz w:val="24"/>
              </w:rPr>
              <w:t>轴弯或上、下端盖不同心。</w:t>
            </w:r>
          </w:p>
        </w:tc>
        <w:tc>
          <w:tcPr>
            <w:tcW w:w="4046" w:type="dxa"/>
          </w:tcPr>
          <w:p>
            <w:pPr>
              <w:numPr>
                <w:ilvl w:val="0"/>
                <w:numId w:val="12"/>
              </w:numPr>
              <w:rPr>
                <w:rFonts w:ascii="楷体" w:hAnsi="楷体" w:eastAsia="楷体" w:cs="楷体"/>
                <w:sz w:val="24"/>
              </w:rPr>
            </w:pPr>
            <w:r>
              <w:rPr>
                <w:rFonts w:hint="eastAsia" w:ascii="楷体" w:hAnsi="楷体" w:eastAsia="楷体" w:cs="楷体"/>
                <w:sz w:val="24"/>
              </w:rPr>
              <w:t>调整阀门，控制流量；</w:t>
            </w:r>
          </w:p>
          <w:p>
            <w:pPr>
              <w:numPr>
                <w:ilvl w:val="0"/>
                <w:numId w:val="12"/>
              </w:numPr>
              <w:rPr>
                <w:rFonts w:ascii="楷体" w:hAnsi="楷体" w:eastAsia="楷体" w:cs="楷体"/>
                <w:spacing w:val="-4"/>
                <w:sz w:val="24"/>
              </w:rPr>
            </w:pPr>
            <w:r>
              <w:rPr>
                <w:rFonts w:hint="eastAsia" w:ascii="楷体" w:hAnsi="楷体" w:eastAsia="楷体" w:cs="楷体"/>
                <w:spacing w:val="-4"/>
                <w:sz w:val="24"/>
              </w:rPr>
              <w:t>降低泵位至动水位水面半米以下；</w:t>
            </w:r>
          </w:p>
          <w:p>
            <w:pPr>
              <w:numPr>
                <w:ilvl w:val="0"/>
                <w:numId w:val="12"/>
              </w:numPr>
              <w:rPr>
                <w:rFonts w:ascii="楷体" w:hAnsi="楷体" w:eastAsia="楷体" w:cs="楷体"/>
                <w:sz w:val="24"/>
              </w:rPr>
            </w:pPr>
            <w:r>
              <w:rPr>
                <w:rFonts w:hint="eastAsia" w:ascii="楷体" w:hAnsi="楷体" w:eastAsia="楷体" w:cs="楷体"/>
                <w:sz w:val="24"/>
              </w:rPr>
              <w:t>更换轴承；</w:t>
            </w:r>
          </w:p>
          <w:p>
            <w:pPr>
              <w:numPr>
                <w:ilvl w:val="0"/>
                <w:numId w:val="12"/>
              </w:numPr>
              <w:rPr>
                <w:rFonts w:ascii="楷体" w:hAnsi="楷体" w:eastAsia="楷体" w:cs="楷体"/>
                <w:sz w:val="24"/>
              </w:rPr>
            </w:pPr>
            <w:r>
              <w:rPr>
                <w:rFonts w:hint="eastAsia" w:ascii="楷体" w:hAnsi="楷体" w:eastAsia="楷体" w:cs="楷体"/>
                <w:sz w:val="24"/>
              </w:rPr>
              <w:t>调直或修复。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06" w:type="dxa"/>
            <w:vAlign w:val="center"/>
          </w:tcPr>
          <w:p>
            <w:pPr>
              <w:jc w:val="center"/>
              <w:rPr>
                <w:rFonts w:ascii="楷体" w:hAnsi="楷体" w:eastAsia="楷体" w:cs="楷体"/>
                <w:sz w:val="24"/>
              </w:rPr>
            </w:pPr>
            <w:r>
              <w:rPr>
                <w:rFonts w:hint="eastAsia" w:ascii="楷体" w:hAnsi="楷体" w:eastAsia="楷体" w:cs="楷体"/>
                <w:sz w:val="24"/>
              </w:rPr>
              <w:t>电机绕组对</w:t>
            </w:r>
          </w:p>
          <w:p>
            <w:pPr>
              <w:jc w:val="center"/>
              <w:rPr>
                <w:rFonts w:ascii="楷体" w:hAnsi="楷体" w:eastAsia="楷体" w:cs="楷体"/>
                <w:sz w:val="24"/>
              </w:rPr>
            </w:pPr>
            <w:r>
              <w:rPr>
                <w:rFonts w:hint="eastAsia" w:ascii="楷体" w:hAnsi="楷体" w:eastAsia="楷体" w:cs="楷体"/>
                <w:sz w:val="24"/>
              </w:rPr>
              <w:t>地绝缘电阻</w:t>
            </w:r>
          </w:p>
          <w:p>
            <w:pPr>
              <w:jc w:val="center"/>
              <w:rPr>
                <w:rFonts w:ascii="楷体" w:hAnsi="楷体" w:eastAsia="楷体" w:cs="楷体"/>
                <w:sz w:val="24"/>
              </w:rPr>
            </w:pPr>
            <w:r>
              <w:rPr>
                <w:rFonts w:hint="eastAsia" w:ascii="楷体" w:hAnsi="楷体" w:eastAsia="楷体" w:cs="楷体"/>
                <w:sz w:val="24"/>
              </w:rPr>
              <w:t>低于规定值</w:t>
            </w:r>
          </w:p>
        </w:tc>
        <w:tc>
          <w:tcPr>
            <w:tcW w:w="4054" w:type="dxa"/>
          </w:tcPr>
          <w:p>
            <w:pPr>
              <w:rPr>
                <w:rFonts w:ascii="楷体" w:hAnsi="楷体" w:eastAsia="楷体" w:cs="楷体"/>
                <w:sz w:val="24"/>
              </w:rPr>
            </w:pPr>
            <w:r>
              <w:rPr>
                <w:rFonts w:hint="eastAsia" w:ascii="楷体" w:hAnsi="楷体" w:eastAsia="楷体" w:cs="楷体"/>
                <w:sz w:val="24"/>
              </w:rPr>
              <w:t>1、电线擦破；</w:t>
            </w:r>
          </w:p>
          <w:p>
            <w:pPr>
              <w:rPr>
                <w:rFonts w:ascii="楷体" w:hAnsi="楷体" w:eastAsia="楷体" w:cs="楷体"/>
                <w:sz w:val="24"/>
              </w:rPr>
            </w:pPr>
            <w:r>
              <w:rPr>
                <w:rFonts w:hint="eastAsia" w:ascii="楷体" w:hAnsi="楷体" w:eastAsia="楷体" w:cs="楷体"/>
                <w:sz w:val="24"/>
              </w:rPr>
              <w:t>2、接头密封受损；</w:t>
            </w:r>
          </w:p>
          <w:p>
            <w:pPr>
              <w:rPr>
                <w:rFonts w:ascii="楷体" w:hAnsi="楷体" w:eastAsia="楷体" w:cs="楷体"/>
                <w:sz w:val="24"/>
              </w:rPr>
            </w:pPr>
            <w:r>
              <w:rPr>
                <w:rFonts w:hint="eastAsia" w:ascii="楷体" w:hAnsi="楷体" w:eastAsia="楷体" w:cs="楷体"/>
                <w:sz w:val="24"/>
              </w:rPr>
              <w:t>3、电磁线绝缘下降或破损。</w:t>
            </w:r>
          </w:p>
        </w:tc>
        <w:tc>
          <w:tcPr>
            <w:tcW w:w="4046" w:type="dxa"/>
          </w:tcPr>
          <w:p>
            <w:pPr>
              <w:jc w:val="left"/>
              <w:rPr>
                <w:rFonts w:ascii="楷体" w:hAnsi="楷体" w:eastAsia="楷体" w:cs="楷体"/>
                <w:sz w:val="24"/>
              </w:rPr>
            </w:pPr>
            <w:r>
              <w:rPr>
                <w:rFonts w:hint="eastAsia" w:ascii="楷体" w:hAnsi="楷体" w:eastAsia="楷体" w:cs="楷体"/>
                <w:sz w:val="24"/>
              </w:rPr>
              <w:t>1、找出擦破处包扎或大补；</w:t>
            </w:r>
          </w:p>
          <w:p>
            <w:pPr>
              <w:jc w:val="left"/>
              <w:rPr>
                <w:rFonts w:ascii="楷体" w:hAnsi="楷体" w:eastAsia="楷体" w:cs="楷体"/>
                <w:sz w:val="24"/>
              </w:rPr>
            </w:pPr>
            <w:r>
              <w:rPr>
                <w:rFonts w:hint="eastAsia" w:ascii="楷体" w:hAnsi="楷体" w:eastAsia="楷体" w:cs="楷体"/>
                <w:sz w:val="24"/>
              </w:rPr>
              <w:t>2、重新包扎接头密封；</w:t>
            </w:r>
          </w:p>
          <w:p>
            <w:pPr>
              <w:jc w:val="left"/>
              <w:rPr>
                <w:rFonts w:ascii="楷体" w:hAnsi="楷体" w:eastAsia="楷体" w:cs="楷体"/>
                <w:sz w:val="24"/>
              </w:rPr>
            </w:pPr>
            <w:r>
              <w:rPr>
                <w:rFonts w:hint="eastAsia" w:ascii="楷体" w:hAnsi="楷体" w:eastAsia="楷体" w:cs="楷体"/>
                <w:sz w:val="24"/>
              </w:rPr>
              <w:t>3、更换绕组。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06" w:type="dxa"/>
            <w:vAlign w:val="center"/>
          </w:tcPr>
          <w:p>
            <w:pPr>
              <w:jc w:val="center"/>
              <w:rPr>
                <w:rFonts w:ascii="楷体" w:hAnsi="楷体" w:eastAsia="楷体" w:cs="楷体"/>
                <w:sz w:val="24"/>
              </w:rPr>
            </w:pPr>
            <w:r>
              <w:rPr>
                <w:rFonts w:hint="eastAsia" w:ascii="楷体" w:hAnsi="楷体" w:eastAsia="楷体" w:cs="楷体"/>
                <w:sz w:val="24"/>
              </w:rPr>
              <w:t>机组转动</w:t>
            </w:r>
          </w:p>
          <w:p>
            <w:pPr>
              <w:jc w:val="center"/>
              <w:rPr>
                <w:rFonts w:ascii="楷体" w:hAnsi="楷体" w:eastAsia="楷体" w:cs="楷体"/>
                <w:sz w:val="24"/>
              </w:rPr>
            </w:pPr>
            <w:r>
              <w:rPr>
                <w:rFonts w:hint="eastAsia" w:ascii="楷体" w:hAnsi="楷体" w:eastAsia="楷体" w:cs="楷体"/>
                <w:sz w:val="24"/>
              </w:rPr>
              <w:t>剧烈振动</w:t>
            </w:r>
          </w:p>
        </w:tc>
        <w:tc>
          <w:tcPr>
            <w:tcW w:w="4054" w:type="dxa"/>
          </w:tcPr>
          <w:p>
            <w:pPr>
              <w:rPr>
                <w:rFonts w:ascii="楷体" w:hAnsi="楷体" w:eastAsia="楷体" w:cs="楷体"/>
                <w:sz w:val="24"/>
              </w:rPr>
            </w:pPr>
            <w:r>
              <w:rPr>
                <w:rFonts w:hint="eastAsia" w:ascii="楷体" w:hAnsi="楷体" w:eastAsia="楷体" w:cs="楷体"/>
                <w:sz w:val="24"/>
              </w:rPr>
              <w:t>1、电机转子，泵转动部分不平衡；</w:t>
            </w:r>
          </w:p>
          <w:p>
            <w:pPr>
              <w:rPr>
                <w:rFonts w:ascii="楷体" w:hAnsi="楷体" w:eastAsia="楷体" w:cs="楷体"/>
                <w:sz w:val="24"/>
              </w:rPr>
            </w:pPr>
            <w:r>
              <w:rPr>
                <w:rFonts w:hint="eastAsia" w:ascii="楷体" w:hAnsi="楷体" w:eastAsia="楷体" w:cs="楷体"/>
                <w:sz w:val="24"/>
              </w:rPr>
              <w:t>2、轴承磨损；</w:t>
            </w:r>
          </w:p>
          <w:p>
            <w:pPr>
              <w:rPr>
                <w:rFonts w:ascii="楷体" w:hAnsi="楷体" w:eastAsia="楷体" w:cs="楷体"/>
                <w:sz w:val="24"/>
              </w:rPr>
            </w:pPr>
            <w:r>
              <w:rPr>
                <w:rFonts w:hint="eastAsia" w:ascii="楷体" w:hAnsi="楷体" w:eastAsia="楷体" w:cs="楷体"/>
                <w:sz w:val="24"/>
              </w:rPr>
              <w:t>3、轴弯曲；</w:t>
            </w:r>
          </w:p>
          <w:p>
            <w:pPr>
              <w:rPr>
                <w:rFonts w:ascii="楷体" w:hAnsi="楷体" w:eastAsia="楷体" w:cs="楷体"/>
                <w:sz w:val="24"/>
              </w:rPr>
            </w:pPr>
            <w:r>
              <w:rPr>
                <w:rFonts w:hint="eastAsia" w:ascii="楷体" w:hAnsi="楷体" w:eastAsia="楷体" w:cs="楷体"/>
                <w:sz w:val="24"/>
              </w:rPr>
              <w:t>4、紧固螺栓松动；</w:t>
            </w:r>
          </w:p>
          <w:p>
            <w:pPr>
              <w:rPr>
                <w:rFonts w:ascii="楷体" w:hAnsi="楷体" w:eastAsia="楷体" w:cs="楷体"/>
                <w:sz w:val="24"/>
              </w:rPr>
            </w:pPr>
            <w:r>
              <w:rPr>
                <w:rFonts w:hint="eastAsia" w:ascii="楷体" w:hAnsi="楷体" w:eastAsia="楷体" w:cs="楷体"/>
                <w:sz w:val="24"/>
              </w:rPr>
              <w:t>5、控制器故障。</w:t>
            </w:r>
          </w:p>
        </w:tc>
        <w:tc>
          <w:tcPr>
            <w:tcW w:w="4046" w:type="dxa"/>
          </w:tcPr>
          <w:p>
            <w:pPr>
              <w:jc w:val="left"/>
              <w:rPr>
                <w:rFonts w:ascii="楷体" w:hAnsi="楷体" w:eastAsia="楷体" w:cs="楷体"/>
                <w:sz w:val="24"/>
              </w:rPr>
            </w:pPr>
            <w:r>
              <w:rPr>
                <w:rFonts w:hint="eastAsia" w:ascii="楷体" w:hAnsi="楷体" w:eastAsia="楷体" w:cs="楷体"/>
                <w:sz w:val="24"/>
              </w:rPr>
              <w:t>1、校平衡；</w:t>
            </w:r>
          </w:p>
          <w:p>
            <w:pPr>
              <w:jc w:val="left"/>
              <w:rPr>
                <w:rFonts w:ascii="楷体" w:hAnsi="楷体" w:eastAsia="楷体" w:cs="楷体"/>
                <w:sz w:val="24"/>
              </w:rPr>
            </w:pPr>
            <w:r>
              <w:rPr>
                <w:rFonts w:hint="eastAsia" w:ascii="楷体" w:hAnsi="楷体" w:eastAsia="楷体" w:cs="楷体"/>
                <w:sz w:val="24"/>
              </w:rPr>
              <w:t>2、更换；</w:t>
            </w:r>
          </w:p>
          <w:p>
            <w:pPr>
              <w:jc w:val="left"/>
              <w:rPr>
                <w:rFonts w:ascii="楷体" w:hAnsi="楷体" w:eastAsia="楷体" w:cs="楷体"/>
                <w:sz w:val="24"/>
              </w:rPr>
            </w:pPr>
            <w:r>
              <w:rPr>
                <w:rFonts w:hint="eastAsia" w:ascii="楷体" w:hAnsi="楷体" w:eastAsia="楷体" w:cs="楷体"/>
                <w:sz w:val="24"/>
              </w:rPr>
              <w:t>3、调直；</w:t>
            </w:r>
          </w:p>
          <w:p>
            <w:pPr>
              <w:jc w:val="left"/>
              <w:rPr>
                <w:rFonts w:ascii="楷体" w:hAnsi="楷体" w:eastAsia="楷体" w:cs="楷体"/>
                <w:sz w:val="24"/>
              </w:rPr>
            </w:pPr>
            <w:r>
              <w:rPr>
                <w:rFonts w:hint="eastAsia" w:ascii="楷体" w:hAnsi="楷体" w:eastAsia="楷体" w:cs="楷体"/>
                <w:sz w:val="24"/>
              </w:rPr>
              <w:t>4、拧紧螺栓；</w:t>
            </w:r>
          </w:p>
          <w:p>
            <w:pPr>
              <w:jc w:val="left"/>
              <w:rPr>
                <w:rFonts w:ascii="楷体" w:hAnsi="楷体" w:eastAsia="楷体" w:cs="楷体"/>
                <w:sz w:val="24"/>
              </w:rPr>
            </w:pPr>
            <w:r>
              <w:rPr>
                <w:rFonts w:hint="eastAsia" w:ascii="楷体" w:hAnsi="楷体" w:eastAsia="楷体" w:cs="楷体"/>
                <w:sz w:val="24"/>
              </w:rPr>
              <w:t>5、由专业人士进行维修。。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06" w:type="dxa"/>
            <w:vAlign w:val="center"/>
          </w:tcPr>
          <w:p>
            <w:pPr>
              <w:jc w:val="center"/>
              <w:rPr>
                <w:rFonts w:ascii="楷体" w:hAnsi="楷体" w:eastAsia="楷体" w:cs="楷体"/>
                <w:sz w:val="24"/>
              </w:rPr>
            </w:pPr>
            <w:r>
              <w:rPr>
                <w:rFonts w:hint="eastAsia" w:ascii="楷体" w:hAnsi="楷体" w:eastAsia="楷体" w:cs="楷体"/>
                <w:sz w:val="24"/>
              </w:rPr>
              <w:t>电机绕</w:t>
            </w:r>
          </w:p>
          <w:p>
            <w:pPr>
              <w:jc w:val="center"/>
              <w:rPr>
                <w:rFonts w:ascii="楷体" w:hAnsi="楷体" w:eastAsia="楷体" w:cs="楷体"/>
                <w:sz w:val="24"/>
              </w:rPr>
            </w:pPr>
            <w:r>
              <w:rPr>
                <w:rFonts w:hint="eastAsia" w:ascii="楷体" w:hAnsi="楷体" w:eastAsia="楷体" w:cs="楷体"/>
                <w:sz w:val="24"/>
              </w:rPr>
              <w:t>组烧毁</w:t>
            </w:r>
          </w:p>
        </w:tc>
        <w:tc>
          <w:tcPr>
            <w:tcW w:w="4054" w:type="dxa"/>
          </w:tcPr>
          <w:p>
            <w:pPr>
              <w:rPr>
                <w:rFonts w:ascii="楷体" w:hAnsi="楷体" w:eastAsia="楷体" w:cs="楷体"/>
                <w:sz w:val="24"/>
              </w:rPr>
            </w:pPr>
            <w:r>
              <w:rPr>
                <w:rFonts w:hint="eastAsia" w:ascii="楷体" w:hAnsi="楷体" w:eastAsia="楷体" w:cs="楷体"/>
                <w:sz w:val="24"/>
              </w:rPr>
              <w:t>1、保护设备失灵或整定电流值过大，而且使用电流过大；</w:t>
            </w:r>
          </w:p>
          <w:p>
            <w:pPr>
              <w:rPr>
                <w:rFonts w:ascii="楷体" w:hAnsi="楷体" w:eastAsia="楷体" w:cs="楷体"/>
                <w:sz w:val="24"/>
              </w:rPr>
            </w:pPr>
            <w:r>
              <w:rPr>
                <w:rFonts w:hint="eastAsia" w:ascii="楷体" w:hAnsi="楷体" w:eastAsia="楷体" w:cs="楷体"/>
                <w:sz w:val="24"/>
              </w:rPr>
              <w:t>2、缺相转动；</w:t>
            </w:r>
          </w:p>
          <w:p>
            <w:pPr>
              <w:rPr>
                <w:rFonts w:ascii="楷体" w:hAnsi="楷体" w:eastAsia="楷体" w:cs="楷体"/>
                <w:sz w:val="24"/>
              </w:rPr>
            </w:pPr>
            <w:r>
              <w:rPr>
                <w:rFonts w:hint="eastAsia" w:ascii="楷体" w:hAnsi="楷体" w:eastAsia="楷体" w:cs="楷体"/>
                <w:sz w:val="24"/>
              </w:rPr>
              <w:t>3、电机陷入泥沙之中。</w:t>
            </w:r>
          </w:p>
        </w:tc>
        <w:tc>
          <w:tcPr>
            <w:tcW w:w="4046" w:type="dxa"/>
            <w:vAlign w:val="center"/>
          </w:tcPr>
          <w:p>
            <w:pPr>
              <w:jc w:val="left"/>
              <w:rPr>
                <w:rFonts w:ascii="楷体" w:hAnsi="楷体" w:eastAsia="楷体" w:cs="楷体"/>
                <w:sz w:val="24"/>
              </w:rPr>
            </w:pPr>
            <w:r>
              <w:rPr>
                <w:rFonts w:hint="eastAsia" w:ascii="楷体" w:hAnsi="楷体" w:eastAsia="楷体" w:cs="楷体"/>
                <w:sz w:val="24"/>
              </w:rPr>
              <w:t>1、修复保护设备；</w:t>
            </w:r>
          </w:p>
          <w:p>
            <w:pPr>
              <w:jc w:val="left"/>
              <w:rPr>
                <w:rFonts w:ascii="楷体" w:hAnsi="楷体" w:eastAsia="楷体" w:cs="楷体"/>
                <w:sz w:val="24"/>
              </w:rPr>
            </w:pPr>
            <w:r>
              <w:rPr>
                <w:rFonts w:hint="eastAsia" w:ascii="楷体" w:hAnsi="楷体" w:eastAsia="楷体" w:cs="楷体"/>
                <w:sz w:val="24"/>
              </w:rPr>
              <w:t>2、检修线路及有关设备；</w:t>
            </w:r>
          </w:p>
          <w:p>
            <w:pPr>
              <w:jc w:val="left"/>
              <w:rPr>
                <w:rFonts w:ascii="楷体" w:hAnsi="楷体" w:eastAsia="楷体" w:cs="楷体"/>
                <w:sz w:val="24"/>
              </w:rPr>
            </w:pPr>
            <w:r>
              <w:rPr>
                <w:rFonts w:hint="eastAsia" w:ascii="楷体" w:hAnsi="楷体" w:eastAsia="楷体" w:cs="楷体"/>
                <w:sz w:val="24"/>
              </w:rPr>
              <w:t>3、调整电泵位置。</w:t>
            </w:r>
          </w:p>
        </w:tc>
      </w:tr>
    </w:tbl>
    <w:p>
      <w:pPr>
        <w:spacing w:line="440" w:lineRule="atLeast"/>
        <w:rPr>
          <w:rFonts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br w:type="page"/>
      </w:r>
    </w:p>
    <w:p>
      <w:pPr>
        <w:spacing w:line="440" w:lineRule="atLeast"/>
        <w:rPr>
          <w:rFonts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14保养、维修</w:t>
      </w:r>
    </w:p>
    <w:p>
      <w:pPr>
        <w:spacing w:line="360" w:lineRule="auto"/>
        <w:ind w:left="719" w:leftChars="228" w:hanging="240" w:hangingChars="100"/>
        <w:rPr>
          <w:rFonts w:ascii="楷体" w:hAnsi="楷体" w:eastAsia="楷体" w:cs="楷体"/>
          <w:sz w:val="24"/>
        </w:rPr>
      </w:pPr>
      <w:r>
        <w:rPr>
          <w:rFonts w:hint="eastAsia" w:ascii="楷体" w:hAnsi="楷体" w:eastAsia="楷体" w:cs="楷体"/>
          <w:sz w:val="24"/>
        </w:rPr>
        <w:t>14.1、泵如长期停止使用，应在清水中运转几分钟，并清理干净，拆去管子、接头，放尽泵内积水，放在通风干燥处妥善保存。</w:t>
      </w:r>
    </w:p>
    <w:p>
      <w:pPr>
        <w:spacing w:line="360" w:lineRule="auto"/>
        <w:ind w:firstLine="480" w:firstLineChars="200"/>
        <w:rPr>
          <w:rFonts w:ascii="楷体" w:hAnsi="楷体" w:eastAsia="楷体" w:cs="楷体"/>
          <w:sz w:val="24"/>
        </w:rPr>
      </w:pPr>
      <w:r>
        <w:rPr>
          <w:rFonts w:hint="eastAsia" w:ascii="楷体" w:hAnsi="楷体" w:eastAsia="楷体" w:cs="楷体"/>
          <w:sz w:val="24"/>
        </w:rPr>
        <w:t>14.2、每运转5000小时左右须拆开轴承室，更换润滑油脂。</w:t>
      </w:r>
    </w:p>
    <w:p>
      <w:pPr>
        <w:spacing w:line="360" w:lineRule="auto"/>
        <w:ind w:firstLine="480" w:firstLineChars="200"/>
        <w:rPr>
          <w:rFonts w:ascii="楷体" w:hAnsi="楷体" w:eastAsia="楷体" w:cs="楷体"/>
          <w:sz w:val="24"/>
        </w:rPr>
      </w:pPr>
      <w:r>
        <w:rPr>
          <w:rFonts w:hint="eastAsia" w:ascii="楷体" w:hAnsi="楷体" w:eastAsia="楷体" w:cs="楷体"/>
          <w:sz w:val="24"/>
        </w:rPr>
        <w:t>14.3、经常注意清理进出口水孔，防止堵塞，防止滤网损坏。</w:t>
      </w:r>
    </w:p>
    <w:p>
      <w:pPr>
        <w:spacing w:line="360" w:lineRule="auto"/>
        <w:ind w:firstLine="480" w:firstLineChars="200"/>
        <w:rPr>
          <w:rFonts w:ascii="楷体" w:hAnsi="楷体" w:eastAsia="楷体" w:cs="楷体"/>
          <w:sz w:val="24"/>
        </w:rPr>
      </w:pPr>
      <w:r>
        <w:rPr>
          <w:rFonts w:hint="eastAsia" w:ascii="楷体" w:hAnsi="楷体" w:eastAsia="楷体" w:cs="楷体"/>
          <w:sz w:val="24"/>
        </w:rPr>
        <w:t>14.4、搬运安装要小心防止砸裂电机机壳、泵壳，防止损坏电缆线（电源线）。</w:t>
      </w:r>
    </w:p>
    <w:p>
      <w:pPr>
        <w:spacing w:line="360" w:lineRule="auto"/>
        <w:ind w:left="959" w:leftChars="228" w:hanging="480" w:hangingChars="200"/>
        <w:rPr>
          <w:rFonts w:ascii="楷体" w:hAnsi="楷体" w:eastAsia="楷体" w:cs="楷体"/>
          <w:sz w:val="24"/>
        </w:rPr>
      </w:pPr>
      <w:r>
        <w:rPr>
          <w:rFonts w:hint="eastAsia" w:ascii="楷体" w:hAnsi="楷体" w:eastAsia="楷体" w:cs="楷体"/>
          <w:sz w:val="24"/>
        </w:rPr>
        <w:t>14.5、长期停用的泵重新使用，应在正式安装前通电试转，如不能起动，一般系转轴因长期不用，旋转部位因锈蚀而卡住，必须检修排除后，方可重新安装使用。</w:t>
      </w:r>
    </w:p>
    <w:p>
      <w:pPr>
        <w:rPr>
          <w:rFonts w:ascii="宋体" w:hAnsi="宋体" w:eastAsia="宋体" w:cs="宋体"/>
          <w:color w:val="000000"/>
          <w:szCs w:val="21"/>
          <w:shd w:val="clear" w:color="auto" w:fill="FFFFFF"/>
        </w:rPr>
      </w:pPr>
    </w:p>
    <w:p>
      <w:pPr>
        <w:spacing w:line="440" w:lineRule="atLeast"/>
        <w:rPr>
          <w:rFonts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15运输、贮存</w:t>
      </w:r>
    </w:p>
    <w:p>
      <w:pPr>
        <w:spacing w:line="360" w:lineRule="auto"/>
        <w:ind w:firstLine="480" w:firstLineChars="200"/>
        <w:rPr>
          <w:rFonts w:ascii="楷体" w:hAnsi="楷体" w:eastAsia="楷体" w:cs="楷体"/>
          <w:sz w:val="24"/>
        </w:rPr>
      </w:pPr>
      <w:r>
        <w:rPr>
          <w:rFonts w:hint="eastAsia" w:ascii="楷体" w:hAnsi="楷体" w:eastAsia="楷体" w:cs="楷体"/>
          <w:sz w:val="24"/>
        </w:rPr>
        <w:t>15.1产品运输</w:t>
      </w:r>
    </w:p>
    <w:p>
      <w:pPr>
        <w:spacing w:line="360" w:lineRule="auto"/>
        <w:ind w:left="958" w:leftChars="456" w:firstLine="480" w:firstLineChars="200"/>
        <w:rPr>
          <w:rFonts w:ascii="楷体" w:hAnsi="楷体" w:eastAsia="楷体" w:cs="楷体"/>
          <w:sz w:val="24"/>
        </w:rPr>
      </w:pPr>
      <w:r>
        <w:rPr>
          <w:rFonts w:hint="eastAsia" w:ascii="楷体" w:hAnsi="楷体" w:eastAsia="楷体" w:cs="楷体"/>
          <w:sz w:val="24"/>
        </w:rPr>
        <w:t>产品在运输过程中必须小心轻放、严禁雨淋、暴晒，不应有剧烈振动、撞击和倒放。运输温度应在-40～+70℃范围内。</w:t>
      </w:r>
    </w:p>
    <w:p>
      <w:pPr>
        <w:spacing w:line="360" w:lineRule="auto"/>
        <w:ind w:firstLine="480" w:firstLineChars="200"/>
        <w:rPr>
          <w:rFonts w:ascii="楷体" w:hAnsi="楷体" w:eastAsia="楷体" w:cs="楷体"/>
          <w:sz w:val="24"/>
        </w:rPr>
      </w:pPr>
      <w:r>
        <w:rPr>
          <w:rFonts w:hint="eastAsia" w:ascii="楷体" w:hAnsi="楷体" w:eastAsia="楷体" w:cs="楷体"/>
          <w:sz w:val="24"/>
        </w:rPr>
        <w:t>  15.2产品贮存</w:t>
      </w:r>
    </w:p>
    <w:p>
      <w:pPr>
        <w:spacing w:line="360" w:lineRule="auto"/>
        <w:ind w:left="1439" w:leftChars="228" w:hanging="960" w:hangingChars="400"/>
        <w:rPr>
          <w:rFonts w:ascii="楷体" w:hAnsi="楷体" w:eastAsia="楷体" w:cs="楷体"/>
          <w:sz w:val="24"/>
        </w:rPr>
      </w:pPr>
      <w:r>
        <w:rPr>
          <w:rFonts w:hint="eastAsia" w:ascii="楷体" w:hAnsi="楷体" w:eastAsia="楷体" w:cs="楷体"/>
          <w:sz w:val="24"/>
        </w:rPr>
        <w:t>   15.2.1泵及附件如长期停止使用，应在清水中运转几分钟，并清理干净，拆去管子、接头，放尽泵内积水，放在通风干燥处妥善保存。</w:t>
      </w:r>
    </w:p>
    <w:p>
      <w:pPr>
        <w:spacing w:line="360" w:lineRule="auto"/>
        <w:ind w:left="1438" w:leftChars="342" w:hanging="720" w:hangingChars="300"/>
        <w:rPr>
          <w:rFonts w:ascii="楷体" w:hAnsi="楷体" w:eastAsia="楷体" w:cs="楷体"/>
          <w:sz w:val="24"/>
        </w:rPr>
      </w:pPr>
      <w:r>
        <w:rPr>
          <w:rFonts w:hint="eastAsia" w:ascii="楷体" w:hAnsi="楷体" w:eastAsia="楷体" w:cs="楷体"/>
          <w:sz w:val="24"/>
        </w:rPr>
        <w:t xml:space="preserve">15.2.2 </w:t>
      </w:r>
      <w:r>
        <w:fldChar w:fldCharType="begin"/>
      </w:r>
      <w:r>
        <w:instrText xml:space="preserve"> HYPERLINK "http://www.cnweiken.com/" \t "http://blog.sina.com.cn/s/_blank" </w:instrText>
      </w:r>
      <w:r>
        <w:fldChar w:fldCharType="separate"/>
      </w:r>
      <w:r>
        <w:rPr>
          <w:rFonts w:hint="eastAsia" w:ascii="楷体" w:hAnsi="楷体" w:eastAsia="楷体" w:cs="楷体"/>
          <w:sz w:val="24"/>
        </w:rPr>
        <w:t>控制器</w:t>
      </w:r>
      <w:r>
        <w:rPr>
          <w:rFonts w:hint="eastAsia" w:ascii="楷体" w:hAnsi="楷体" w:eastAsia="楷体" w:cs="楷体"/>
          <w:sz w:val="24"/>
        </w:rPr>
        <w:fldChar w:fldCharType="end"/>
      </w:r>
      <w:r>
        <w:rPr>
          <w:rFonts w:hint="eastAsia" w:ascii="楷体" w:hAnsi="楷体" w:eastAsia="楷体" w:cs="楷体"/>
          <w:sz w:val="24"/>
        </w:rPr>
        <w:t>不得暴晒及淋雨，应存放在空气流通、周围介质温度在-40～+70 0C范围内，空气最大相对湿度不超过90%（相当于空气温度20±5℃时）及无腐蚀性气体的仓库中。</w:t>
      </w:r>
    </w:p>
    <w:p>
      <w:pPr>
        <w:rPr>
          <w:rFonts w:ascii="宋体" w:hAnsi="宋体" w:eastAsia="宋体" w:cs="宋体"/>
          <w:color w:val="000000"/>
          <w:szCs w:val="21"/>
          <w:shd w:val="clear" w:color="auto" w:fill="FFFFFF"/>
        </w:rPr>
      </w:pPr>
    </w:p>
    <w:p>
      <w:pPr>
        <w:spacing w:line="440" w:lineRule="atLeast"/>
        <w:rPr>
          <w:rFonts w:ascii="楷体" w:hAnsi="楷体" w:eastAsia="楷体" w:cs="楷体"/>
          <w:b/>
          <w:bCs/>
          <w:color w:val="000000"/>
          <w:sz w:val="28"/>
          <w:szCs w:val="28"/>
          <w:shd w:val="clear" w:color="auto" w:fill="FFFFFF"/>
        </w:rPr>
      </w:pPr>
      <w:r>
        <w:rPr>
          <w:rFonts w:hint="eastAsia" w:ascii="楷体" w:hAnsi="楷体" w:eastAsia="楷体" w:cs="楷体"/>
          <w:b/>
          <w:bCs/>
          <w:color w:val="000000"/>
          <w:sz w:val="28"/>
          <w:szCs w:val="28"/>
          <w:shd w:val="clear" w:color="auto" w:fill="FFFFFF"/>
        </w:rPr>
        <w:t>16环保</w:t>
      </w:r>
    </w:p>
    <w:p>
      <w:pPr>
        <w:spacing w:line="360" w:lineRule="auto"/>
        <w:ind w:firstLine="420" w:firstLineChars="200"/>
        <w:rPr>
          <w:b/>
          <w:sz w:val="24"/>
        </w:rPr>
      </w:pPr>
      <w:r>
        <w:rPr>
          <w:rFonts w:hint="eastAsia" w:ascii="宋体" w:hAnsi="宋体" w:eastAsia="宋体" w:cs="宋体"/>
          <w:color w:val="000000"/>
          <w:szCs w:val="21"/>
          <w:shd w:val="clear" w:color="auto" w:fill="FFFFFF"/>
        </w:rPr>
        <w:t xml:space="preserve">    </w:t>
      </w:r>
      <w:r>
        <w:rPr>
          <w:rFonts w:hint="eastAsia" w:ascii="楷体" w:hAnsi="楷体" w:eastAsia="楷体" w:cs="楷体"/>
          <w:sz w:val="24"/>
        </w:rPr>
        <w:t>为避免对环境造成污染，应对本产品进行回收处理。</w:t>
      </w:r>
    </w:p>
    <w:p>
      <w:pPr>
        <w:spacing w:line="360" w:lineRule="auto"/>
        <w:rPr>
          <w:b/>
          <w:sz w:val="28"/>
          <w:szCs w:val="28"/>
        </w:rPr>
      </w:pPr>
      <w:r>
        <w:rPr>
          <w:rFonts w:hint="eastAsia"/>
          <w:b/>
          <w:sz w:val="28"/>
          <w:szCs w:val="28"/>
        </w:rPr>
        <w:t>17说明</w:t>
      </w:r>
    </w:p>
    <w:p>
      <w:pPr>
        <w:spacing w:line="440" w:lineRule="atLeast"/>
        <w:ind w:firstLine="480" w:firstLineChars="200"/>
        <w:rPr>
          <w:rFonts w:ascii="楷体" w:hAnsi="楷体" w:eastAsia="楷体" w:cs="楷体"/>
          <w:sz w:val="24"/>
        </w:rPr>
      </w:pPr>
      <w:r>
        <w:rPr>
          <w:rFonts w:hint="eastAsia" w:ascii="楷体" w:hAnsi="楷体" w:eastAsia="楷体" w:cs="楷体"/>
          <w:sz w:val="24"/>
        </w:rPr>
        <w:t>另外，因产品不断开发，本公司保留技术更改权。未列入本说明书内的产品，其技术参数请参见铭牌数据，在下一版本说明书中将作出调整。</w:t>
      </w:r>
    </w:p>
    <w:p>
      <w:pPr>
        <w:pStyle w:val="6"/>
        <w:widowControl/>
        <w:spacing w:beforeAutospacing="0" w:afterAutospacing="0"/>
        <w:rPr>
          <w:rFonts w:ascii="宋体" w:hAnsi="宋体" w:eastAsia="宋体" w:cs="宋体"/>
          <w:color w:val="000000"/>
          <w:sz w:val="18"/>
          <w:szCs w:val="18"/>
        </w:rPr>
      </w:pPr>
      <w:r>
        <w:rPr>
          <w:rFonts w:hint="eastAsia" w:ascii="宋体" w:hAnsi="宋体" w:eastAsia="宋体" w:cs="宋体"/>
          <w:color w:val="000000"/>
          <w:sz w:val="18"/>
          <w:szCs w:val="18"/>
        </w:rPr>
        <w:t> </w:t>
      </w:r>
    </w:p>
    <w:p>
      <w:pPr>
        <w:pStyle w:val="6"/>
        <w:widowControl/>
        <w:spacing w:beforeAutospacing="0" w:afterAutospacing="0"/>
        <w:rPr>
          <w:rFonts w:hint="eastAsia" w:ascii="宋体" w:hAnsi="宋体" w:eastAsia="宋体" w:cs="宋体"/>
          <w:color w:val="000000"/>
          <w:sz w:val="18"/>
          <w:szCs w:val="18"/>
        </w:rPr>
      </w:pPr>
      <w:r>
        <w:rPr>
          <w:rFonts w:hint="eastAsia" w:ascii="宋体" w:hAnsi="宋体" w:eastAsia="宋体" w:cs="宋体"/>
          <w:color w:val="000000"/>
          <w:sz w:val="18"/>
          <w:szCs w:val="18"/>
        </w:rPr>
        <w:t> </w:t>
      </w:r>
    </w:p>
    <w:p>
      <w:pPr>
        <w:pStyle w:val="6"/>
        <w:widowControl/>
        <w:spacing w:beforeAutospacing="0" w:afterAutospacing="0"/>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 xml:space="preserve">      </w:t>
      </w:r>
    </w:p>
    <w:sectPr>
      <w:footerReference r:id="rId3" w:type="default"/>
      <w:pgSz w:w="11906" w:h="16838"/>
      <w:pgMar w:top="850" w:right="850" w:bottom="567" w:left="850" w:header="851" w:footer="992"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叶根友毛笔行书2.0版">
    <w:panose1 w:val="02010601030101010101"/>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长仿宋体">
    <w:panose1 w:val="02010600000101010101"/>
    <w:charset w:val="86"/>
    <w:family w:val="auto"/>
    <w:pitch w:val="default"/>
    <w:sig w:usb0="00000001" w:usb1="080E0800" w:usb2="00000002" w:usb3="00000000" w:csb0="00040000" w:csb1="00000000"/>
  </w:font>
  <w:font w:name="汉鼎简中宋">
    <w:panose1 w:val="02010609010101010101"/>
    <w:charset w:val="00"/>
    <w:family w:val="auto"/>
    <w:pitch w:val="default"/>
    <w:sig w:usb0="00000000" w:usb1="00000000" w:usb2="00000000" w:usb3="00000000" w:csb0="00000000" w:csb1="00000000"/>
  </w:font>
  <w:font w:name="汉鼎简中楷">
    <w:panose1 w:val="02010609010101010101"/>
    <w:charset w:val="00"/>
    <w:family w:val="auto"/>
    <w:pitch w:val="default"/>
    <w:sig w:usb0="00000000" w:usb1="00000000" w:usb2="00000000" w:usb3="00000000" w:csb0="00000000" w:csb1="00000000"/>
  </w:font>
  <w:font w:name="汉鼎简中等线">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Text Box 2" o:spid="_x0000_s4097" o:spt="202" type="#_x0000_t202" style="position:absolute;left:0pt;margin-top:0pt;height:11pt;width:4.6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">
          <v:path/>
          <v:fill on="f" focussize="0,0"/>
          <v:stroke on="f"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20A52"/>
    <w:multiLevelType w:val="multilevel"/>
    <w:tmpl w:val="11120A5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1CA19C8"/>
    <w:multiLevelType w:val="multilevel"/>
    <w:tmpl w:val="11CA19C8"/>
    <w:lvl w:ilvl="0" w:tentative="0">
      <w:start w:val="1"/>
      <w:numFmt w:val="decimal"/>
      <w:lvlText w:val="%1、"/>
      <w:lvlJc w:val="left"/>
      <w:pPr>
        <w:tabs>
          <w:tab w:val="left" w:pos="390"/>
        </w:tabs>
        <w:ind w:left="390" w:hanging="39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D8D0465"/>
    <w:multiLevelType w:val="multilevel"/>
    <w:tmpl w:val="3D8D0465"/>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F66616B"/>
    <w:multiLevelType w:val="multilevel"/>
    <w:tmpl w:val="3F66616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A2F4A8A"/>
    <w:multiLevelType w:val="singleLevel"/>
    <w:tmpl w:val="5A2F4A8A"/>
    <w:lvl w:ilvl="0" w:tentative="0">
      <w:start w:val="1"/>
      <w:numFmt w:val="decimal"/>
      <w:suff w:val="nothing"/>
      <w:lvlText w:val="%1、"/>
      <w:lvlJc w:val="left"/>
    </w:lvl>
  </w:abstractNum>
  <w:abstractNum w:abstractNumId="5">
    <w:nsid w:val="5A2F4DF5"/>
    <w:multiLevelType w:val="singleLevel"/>
    <w:tmpl w:val="5A2F4DF5"/>
    <w:lvl w:ilvl="0" w:tentative="0">
      <w:start w:val="1"/>
      <w:numFmt w:val="upperLetter"/>
      <w:suff w:val="nothing"/>
      <w:lvlText w:val="（%1）"/>
      <w:lvlJc w:val="left"/>
    </w:lvl>
  </w:abstractNum>
  <w:abstractNum w:abstractNumId="6">
    <w:nsid w:val="5A2F4E21"/>
    <w:multiLevelType w:val="singleLevel"/>
    <w:tmpl w:val="5A2F4E21"/>
    <w:lvl w:ilvl="0" w:tentative="0">
      <w:start w:val="2"/>
      <w:numFmt w:val="upperLetter"/>
      <w:lvlText w:val="(%1)"/>
      <w:lvlJc w:val="left"/>
      <w:pPr>
        <w:tabs>
          <w:tab w:val="left" w:pos="312"/>
        </w:tabs>
      </w:pPr>
    </w:lvl>
  </w:abstractNum>
  <w:abstractNum w:abstractNumId="7">
    <w:nsid w:val="5DA677CB"/>
    <w:multiLevelType w:val="multilevel"/>
    <w:tmpl w:val="5DA677CB"/>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DEB5B99"/>
    <w:multiLevelType w:val="multilevel"/>
    <w:tmpl w:val="5DEB5B9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EF36B89"/>
    <w:multiLevelType w:val="multilevel"/>
    <w:tmpl w:val="5EF36B8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F8C48CD"/>
    <w:multiLevelType w:val="multilevel"/>
    <w:tmpl w:val="5F8C48C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00B1473"/>
    <w:multiLevelType w:val="multilevel"/>
    <w:tmpl w:val="700B147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5"/>
  </w:num>
  <w:num w:numId="3">
    <w:abstractNumId w:val="6"/>
  </w:num>
  <w:num w:numId="4">
    <w:abstractNumId w:val="9"/>
  </w:num>
  <w:num w:numId="5">
    <w:abstractNumId w:val="10"/>
  </w:num>
  <w:num w:numId="6">
    <w:abstractNumId w:val="2"/>
  </w:num>
  <w:num w:numId="7">
    <w:abstractNumId w:val="1"/>
  </w:num>
  <w:num w:numId="8">
    <w:abstractNumId w:val="4"/>
  </w:num>
  <w:num w:numId="9">
    <w:abstractNumId w:val="11"/>
  </w:num>
  <w:num w:numId="10">
    <w:abstractNumId w:val="7"/>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hideSpellingErrors/>
  <w:hideGrammaticalErrors/>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2727553"/>
    <w:rsid w:val="000154B9"/>
    <w:rsid w:val="00203681"/>
    <w:rsid w:val="002A55DF"/>
    <w:rsid w:val="002C5169"/>
    <w:rsid w:val="003663DD"/>
    <w:rsid w:val="00375F6A"/>
    <w:rsid w:val="004E39FA"/>
    <w:rsid w:val="00573E2A"/>
    <w:rsid w:val="00637CF7"/>
    <w:rsid w:val="0071793A"/>
    <w:rsid w:val="00747EAF"/>
    <w:rsid w:val="00757B22"/>
    <w:rsid w:val="00767DE8"/>
    <w:rsid w:val="007B4BEA"/>
    <w:rsid w:val="007C7EC8"/>
    <w:rsid w:val="008A382E"/>
    <w:rsid w:val="008B37A1"/>
    <w:rsid w:val="009A0295"/>
    <w:rsid w:val="009B1D01"/>
    <w:rsid w:val="009B25CE"/>
    <w:rsid w:val="00A21EB5"/>
    <w:rsid w:val="00A47C8F"/>
    <w:rsid w:val="00AE3BD3"/>
    <w:rsid w:val="00D82B40"/>
    <w:rsid w:val="00E3445E"/>
    <w:rsid w:val="00EE3D57"/>
    <w:rsid w:val="00F12AD6"/>
    <w:rsid w:val="00F22EA9"/>
    <w:rsid w:val="00FD7083"/>
    <w:rsid w:val="00FE3C6C"/>
    <w:rsid w:val="02727553"/>
    <w:rsid w:val="0CB640C2"/>
    <w:rsid w:val="142E0891"/>
    <w:rsid w:val="160737C5"/>
    <w:rsid w:val="1C05535E"/>
    <w:rsid w:val="1DC152FC"/>
    <w:rsid w:val="271B0D6A"/>
    <w:rsid w:val="34AF1445"/>
    <w:rsid w:val="41645EA1"/>
    <w:rsid w:val="586B263B"/>
    <w:rsid w:val="5D713E25"/>
    <w:rsid w:val="65EC04C2"/>
    <w:rsid w:val="7BD84C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4"/>
    <w:qFormat/>
    <w:uiPriority w:val="0"/>
    <w:rPr>
      <w:sz w:val="18"/>
      <w:szCs w:val="18"/>
    </w:r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6">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眉 Char"/>
    <w:basedOn w:val="7"/>
    <w:link w:val="4"/>
    <w:qFormat/>
    <w:uiPriority w:val="0"/>
    <w:rPr>
      <w:rFonts w:asciiTheme="minorHAnsi" w:hAnsiTheme="minorHAnsi" w:eastAsiaTheme="minorEastAsia" w:cstheme="minorBidi"/>
      <w:kern w:val="2"/>
      <w:sz w:val="18"/>
      <w:szCs w:val="18"/>
    </w:rPr>
  </w:style>
  <w:style w:type="character" w:customStyle="1" w:styleId="13">
    <w:name w:val="页脚 Char"/>
    <w:basedOn w:val="7"/>
    <w:link w:val="3"/>
    <w:qFormat/>
    <w:uiPriority w:val="0"/>
    <w:rPr>
      <w:rFonts w:asciiTheme="minorHAnsi" w:hAnsiTheme="minorHAnsi" w:eastAsiaTheme="minorEastAsia" w:cstheme="minorBidi"/>
      <w:kern w:val="2"/>
      <w:sz w:val="18"/>
      <w:szCs w:val="18"/>
    </w:rPr>
  </w:style>
  <w:style w:type="character" w:customStyle="1" w:styleId="14">
    <w:name w:val="批注框文本 Char"/>
    <w:basedOn w:val="7"/>
    <w:link w:val="2"/>
    <w:qFormat/>
    <w:uiPriority w:val="0"/>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1026"/>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泽国丹崖路138号</Company>
  <Pages>13</Pages>
  <Words>1378</Words>
  <Characters>7861</Characters>
  <Lines>65</Lines>
  <Paragraphs>18</Paragraphs>
  <TotalTime>8</TotalTime>
  <ScaleCrop>false</ScaleCrop>
  <LinksUpToDate>false</LinksUpToDate>
  <CharactersWithSpaces>9221</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2017-12-14T13:30:00Z</dcterms:created>
  <dc:creator>淘气包</dc:creator>
  <cp:lastModifiedBy>13905862408手机用户</cp:lastModifiedBy>
  <dcterms:modified xsi:type="dcterms:W3CDTF">2018-05-10T00:12:59Z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