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涡纳泵使用特别要求说明</w:t>
      </w:r>
    </w:p>
    <w:p>
      <w:pPr>
        <w:ind w:firstLine="420"/>
        <w:rPr>
          <w:rFonts w:hint="eastAsia"/>
        </w:rPr>
      </w:pPr>
      <w:r>
        <w:rPr>
          <w:rFonts w:hint="eastAsia"/>
        </w:rPr>
        <w:t>本产品系采用最新科技，性能和使用和以往同类设备有较大的差异，务请仔细阅读本说明书后才可操作本设备。本公司在此特别声明：如果自行错误操作引起的设备损坏，由操作承担责任，本公司不受此责任。</w:t>
      </w:r>
    </w:p>
    <w:p>
      <w:pPr>
        <w:ind w:firstLine="420"/>
        <w:rPr>
          <w:rFonts w:hint="eastAsia"/>
        </w:rPr>
      </w:pPr>
      <w:r>
        <w:rPr>
          <w:rFonts w:hint="eastAsia"/>
        </w:rPr>
        <w:t>永样同步电机潜水涡纳泵是我们根据微纳米爆气泵的要求，结合漩切的原理而新研发的一种新型潜水的爆气泵，称之为涡纳泵，由于采用高效的永磁同步潜水电机，具有以下特色：高效，变频变速，功率、流量连续可调，过载过热，缺相漏电多功能自动保护，宽电压使用时流量稳定不变，以及远程自动化控制等功能。</w:t>
      </w:r>
    </w:p>
    <w:p>
      <w:pPr>
        <w:ind w:firstLine="420"/>
        <w:rPr>
          <w:rFonts w:hint="eastAsia"/>
        </w:rPr>
      </w:pPr>
      <w:r>
        <w:rPr>
          <w:rFonts w:hint="eastAsia"/>
        </w:rPr>
        <w:t>由于永磁同步电机由变频控制器驱动，我们在出厂时都对运行参数进行了调试设定，使设备处于良好的运行状态，一般情况下用户只对启动开关进行操作就是，不需要对变频控制器的其他参数进行调整，如调整不当或调错，将会引起控制器和泵损坏的严重后果。如需要调整必须向我公司的工程师、技术人员询问确认无误后才能对变频控制器进行操作，经检验无误后才能开机运行。</w:t>
      </w:r>
    </w:p>
    <w:p>
      <w:pPr>
        <w:ind w:firstLine="420"/>
        <w:rPr>
          <w:rFonts w:hint="eastAsia"/>
        </w:rPr>
      </w:pPr>
      <w:r>
        <w:rPr>
          <w:rFonts w:hint="eastAsia"/>
        </w:rPr>
        <w:t>操作要求：电源AC380V接在变频器的输入端的三个端子：R  S  T,变频控制器的输出端的U   V   W分别接泵电机的三根线，变频控制器的面板只操作蓝色的启动键（RUN）,XA 红色的停止键（STOP）,其他的键没有专业人员的指导都不要操作。</w:t>
      </w:r>
    </w:p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特别注意：泵电机的三根线绝对不能接到</w:t>
      </w:r>
      <w:r>
        <w:rPr>
          <w:rFonts w:hint="eastAsia"/>
          <w:lang w:val="en-US" w:eastAsia="zh-CN"/>
        </w:rPr>
        <w:t>AC380V的电源线，否则会使线圈的烧毁而造成整个设备的损坏。</w:t>
      </w:r>
      <w:bookmarkStart w:id="0" w:name="_GoBack"/>
      <w:bookmarkEnd w:id="0"/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18D"/>
    <w:rsid w:val="00706431"/>
    <w:rsid w:val="00E5218D"/>
    <w:rsid w:val="2FE8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48</TotalTime>
  <ScaleCrop>false</ScaleCrop>
  <LinksUpToDate>false</LinksUpToDate>
  <CharactersWithSpaces>541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2017-12-05T06:48:00Z</dcterms:created>
  <dc:creator>Administrator</dc:creator>
  <cp:lastModifiedBy>13905862408手机用户</cp:lastModifiedBy>
  <dcterms:modified xsi:type="dcterms:W3CDTF">2018-05-10T00:05:49Z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